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0070" w:rsidRPr="00E11CBB" w:rsidRDefault="00A62D2D" w:rsidP="009A5B8E">
      <w:pPr>
        <w:spacing w:after="100" w:afterAutospacing="1"/>
        <w:ind w:left="90"/>
        <w:rPr>
          <w:rFonts w:ascii="Verdana" w:hAnsi="Verdana"/>
        </w:rPr>
      </w:pPr>
      <w:r w:rsidRPr="00E11CBB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2719C" wp14:editId="127D1C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669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D2D" w:rsidRDefault="00844F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1650" cy="1155791"/>
                                  <wp:effectExtent l="0" t="0" r="0" b="6350"/>
                                  <wp:docPr id="2" name="Picture 2" descr="I:\PublicRel\PUBLICPR\Logos\Shows\Dolphin-Days-Logo-4c-primar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PublicRel\PUBLICPR\Logos\Shows\Dolphin-Days-Logo-4c-primar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308" cy="1154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47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" stroked="f">
                <v:textbox style="mso-fit-shape-to-text:t">
                  <w:txbxContent>
                    <w:p w:rsidR="00A62D2D" w:rsidRDefault="00844F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1650" cy="1155791"/>
                            <wp:effectExtent l="0" t="0" r="0" b="6350"/>
                            <wp:docPr id="2" name="Picture 2" descr="I:\PublicRel\PUBLICPR\Logos\Shows\Dolphin-Days-Logo-4c-primar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PublicRel\PUBLICPR\Logos\Shows\Dolphin-Days-Logo-4c-primar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308" cy="1154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1F80" w:rsidRPr="00E11CBB">
        <w:rPr>
          <w:rFonts w:ascii="Verdana" w:hAnsi="Verdana"/>
          <w:b/>
        </w:rPr>
        <w:br w:type="textWrapping" w:clear="all"/>
      </w:r>
      <w:r w:rsidR="000D0070" w:rsidRPr="00E11CBB">
        <w:rPr>
          <w:rFonts w:ascii="Verdana" w:hAnsi="Verdana"/>
          <w:b/>
        </w:rPr>
        <w:tab/>
      </w:r>
      <w:r w:rsidR="000D0070" w:rsidRPr="00E11CBB">
        <w:rPr>
          <w:rFonts w:ascii="Verdana" w:hAnsi="Verdana"/>
          <w:b/>
        </w:rPr>
        <w:tab/>
      </w:r>
      <w:r w:rsidR="000D0070" w:rsidRPr="00E11CBB">
        <w:rPr>
          <w:rFonts w:ascii="Verdana" w:hAnsi="Verdana"/>
          <w:b/>
        </w:rPr>
        <w:tab/>
      </w:r>
      <w:r w:rsidR="000D0070" w:rsidRPr="00E11CBB">
        <w:rPr>
          <w:rFonts w:ascii="Verdana" w:hAnsi="Verdana"/>
          <w:b/>
        </w:rPr>
        <w:tab/>
      </w:r>
      <w:r w:rsidR="000D0070" w:rsidRPr="00E11CBB">
        <w:rPr>
          <w:rFonts w:ascii="Verdana" w:hAnsi="Verdana"/>
          <w:b/>
        </w:rPr>
        <w:tab/>
      </w:r>
    </w:p>
    <w:p w:rsidR="00A62D2D" w:rsidRPr="00E11CBB" w:rsidRDefault="00A62D2D" w:rsidP="009A5B8E">
      <w:pPr>
        <w:pStyle w:val="Heading1"/>
        <w:rPr>
          <w:rFonts w:ascii="Verdana" w:hAnsi="Verdana"/>
          <w:sz w:val="20"/>
          <w:u w:val="single"/>
        </w:rPr>
      </w:pPr>
    </w:p>
    <w:p w:rsidR="00A62D2D" w:rsidRPr="00E11CBB" w:rsidRDefault="00A62D2D" w:rsidP="009A5B8E">
      <w:pPr>
        <w:pStyle w:val="Heading1"/>
        <w:rPr>
          <w:rFonts w:ascii="Verdana" w:hAnsi="Verdana"/>
          <w:sz w:val="20"/>
          <w:u w:val="single"/>
        </w:rPr>
      </w:pPr>
    </w:p>
    <w:p w:rsidR="00A62D2D" w:rsidRPr="00E11CBB" w:rsidRDefault="00A62D2D" w:rsidP="009A5B8E">
      <w:pPr>
        <w:pStyle w:val="Heading1"/>
        <w:rPr>
          <w:rFonts w:ascii="Verdana" w:hAnsi="Verdana"/>
          <w:sz w:val="20"/>
          <w:u w:val="single"/>
        </w:rPr>
      </w:pPr>
    </w:p>
    <w:p w:rsidR="00A62D2D" w:rsidRPr="00E11CBB" w:rsidRDefault="00A62D2D" w:rsidP="009A5B8E">
      <w:pPr>
        <w:pStyle w:val="Heading1"/>
        <w:rPr>
          <w:rFonts w:ascii="Verdana" w:hAnsi="Verdana"/>
          <w:sz w:val="20"/>
          <w:u w:val="single"/>
        </w:rPr>
      </w:pPr>
    </w:p>
    <w:p w:rsidR="00A62D2D" w:rsidRPr="00E11CBB" w:rsidRDefault="00A62D2D" w:rsidP="009A5B8E">
      <w:pPr>
        <w:pStyle w:val="Heading1"/>
        <w:rPr>
          <w:rFonts w:ascii="Verdana" w:hAnsi="Verdana"/>
          <w:sz w:val="20"/>
          <w:u w:val="single"/>
        </w:rPr>
      </w:pPr>
    </w:p>
    <w:p w:rsidR="00E11CBB" w:rsidRPr="00E11CBB" w:rsidRDefault="00E11CBB" w:rsidP="00E11CBB">
      <w:pPr>
        <w:ind w:left="90" w:right="-360"/>
        <w:rPr>
          <w:rFonts w:ascii="Verdana" w:hAnsi="Verdana"/>
        </w:rPr>
      </w:pPr>
      <w:r w:rsidRPr="00E11CBB">
        <w:rPr>
          <w:rFonts w:ascii="Verdana" w:hAnsi="Verdana"/>
        </w:rPr>
        <w:t xml:space="preserve"> </w:t>
      </w:r>
      <w:r w:rsidRPr="00E11CBB">
        <w:rPr>
          <w:rFonts w:ascii="Verdana" w:hAnsi="Verdana"/>
        </w:rPr>
        <w:tab/>
      </w:r>
      <w:r w:rsidRPr="00E11CBB">
        <w:rPr>
          <w:rFonts w:ascii="Verdana" w:hAnsi="Verdana"/>
        </w:rPr>
        <w:tab/>
      </w:r>
      <w:r w:rsidRPr="00E11CBB">
        <w:rPr>
          <w:rFonts w:ascii="Verdana" w:hAnsi="Verdana"/>
        </w:rPr>
        <w:tab/>
      </w:r>
      <w:r w:rsidRPr="00E11CBB">
        <w:rPr>
          <w:rFonts w:ascii="Verdana" w:hAnsi="Verdana"/>
        </w:rPr>
        <w:tab/>
      </w:r>
      <w:r w:rsidRPr="00E11CBB">
        <w:rPr>
          <w:rFonts w:ascii="Verdana" w:hAnsi="Verdana"/>
        </w:rPr>
        <w:tab/>
      </w:r>
      <w:r w:rsidRPr="00E11CBB">
        <w:rPr>
          <w:rFonts w:ascii="Verdana" w:hAnsi="Verdana"/>
        </w:rPr>
        <w:tab/>
      </w:r>
      <w:r w:rsidRPr="00E11CBB">
        <w:rPr>
          <w:rFonts w:ascii="Verdana" w:hAnsi="Verdana"/>
        </w:rPr>
        <w:tab/>
      </w:r>
    </w:p>
    <w:p w:rsidR="00844FA5" w:rsidRDefault="00844FA5" w:rsidP="00E11CBB">
      <w:pPr>
        <w:ind w:left="4410" w:right="-360" w:firstLine="630"/>
        <w:rPr>
          <w:rFonts w:ascii="Verdana" w:hAnsi="Verdana"/>
          <w:b/>
        </w:rPr>
      </w:pPr>
    </w:p>
    <w:p w:rsidR="00E11CBB" w:rsidRPr="00CB0D85" w:rsidRDefault="00E11CBB" w:rsidP="00E11CBB">
      <w:pPr>
        <w:ind w:left="4410" w:right="-360" w:firstLine="630"/>
        <w:rPr>
          <w:rFonts w:ascii="Verdana" w:hAnsi="Verdana"/>
          <w:b/>
        </w:rPr>
      </w:pPr>
      <w:r w:rsidRPr="00CB0D85">
        <w:rPr>
          <w:rFonts w:ascii="Verdana" w:hAnsi="Verdana"/>
          <w:b/>
        </w:rPr>
        <w:t>Attention: Assignment Editors/City Desk</w:t>
      </w:r>
    </w:p>
    <w:p w:rsidR="00E11CBB" w:rsidRPr="00CB0D85" w:rsidRDefault="00E11CBB" w:rsidP="00E11CBB">
      <w:pPr>
        <w:ind w:left="90" w:right="-27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April 14</w:t>
      </w:r>
      <w:r w:rsidRPr="001B3B4B">
        <w:rPr>
          <w:rFonts w:ascii="Verdana" w:hAnsi="Verdana"/>
          <w:b/>
        </w:rPr>
        <w:t>, 201</w:t>
      </w:r>
      <w:r>
        <w:rPr>
          <w:rFonts w:ascii="Verdana" w:hAnsi="Verdana"/>
          <w:b/>
        </w:rPr>
        <w:t>6</w:t>
      </w:r>
    </w:p>
    <w:p w:rsidR="00E11CBB" w:rsidRDefault="00E11CBB" w:rsidP="00E11CBB">
      <w:pPr>
        <w:pStyle w:val="Heading1"/>
        <w:rPr>
          <w:rFonts w:ascii="Verdana" w:hAnsi="Verdana"/>
          <w:sz w:val="24"/>
          <w:szCs w:val="24"/>
          <w:u w:val="single"/>
        </w:rPr>
      </w:pPr>
    </w:p>
    <w:p w:rsidR="00E11CBB" w:rsidRPr="00E11CBB" w:rsidRDefault="00E11CBB" w:rsidP="00E11CBB">
      <w:pPr>
        <w:pStyle w:val="Heading1"/>
        <w:rPr>
          <w:rFonts w:ascii="Verdana" w:hAnsi="Verdana"/>
          <w:sz w:val="24"/>
          <w:szCs w:val="24"/>
        </w:rPr>
      </w:pPr>
      <w:r w:rsidRPr="00E11CBB">
        <w:rPr>
          <w:rFonts w:ascii="Verdana" w:hAnsi="Verdana"/>
          <w:sz w:val="24"/>
          <w:szCs w:val="24"/>
        </w:rPr>
        <w:t>MEDIA ADVISORY</w:t>
      </w:r>
    </w:p>
    <w:p w:rsidR="00E11CBB" w:rsidRPr="00E11CBB" w:rsidRDefault="00E11CBB" w:rsidP="009A5B8E">
      <w:pPr>
        <w:pStyle w:val="Heading1"/>
        <w:rPr>
          <w:rFonts w:ascii="Verdana" w:hAnsi="Verdana"/>
          <w:sz w:val="20"/>
          <w:u w:val="single"/>
        </w:rPr>
      </w:pPr>
    </w:p>
    <w:p w:rsidR="00ED5A60" w:rsidRPr="00E11CBB" w:rsidRDefault="00ED5A60" w:rsidP="009A5B8E">
      <w:pPr>
        <w:pStyle w:val="Heading1"/>
        <w:rPr>
          <w:rFonts w:ascii="Verdana" w:hAnsi="Verdana"/>
          <w:sz w:val="22"/>
          <w:szCs w:val="22"/>
          <w:u w:val="single"/>
        </w:rPr>
      </w:pPr>
      <w:r w:rsidRPr="00E11CBB">
        <w:rPr>
          <w:rFonts w:ascii="Verdana" w:hAnsi="Verdana"/>
          <w:sz w:val="22"/>
          <w:szCs w:val="22"/>
          <w:u w:val="single"/>
        </w:rPr>
        <w:t xml:space="preserve">DOLPHIN DAYS ARE HERE AGAIN! </w:t>
      </w:r>
    </w:p>
    <w:p w:rsidR="009A5B8E" w:rsidRPr="00E11CBB" w:rsidRDefault="009A5B8E" w:rsidP="009A5B8E">
      <w:pPr>
        <w:rPr>
          <w:rFonts w:ascii="Verdana" w:eastAsiaTheme="minorHAnsi" w:hAnsi="Verdana"/>
        </w:rPr>
      </w:pPr>
      <w:r w:rsidRPr="00E11CBB">
        <w:rPr>
          <w:rFonts w:ascii="Verdana" w:hAnsi="Verdana"/>
        </w:rPr>
        <w:t> </w:t>
      </w:r>
    </w:p>
    <w:p w:rsidR="00E11CBB" w:rsidRPr="00E11CBB" w:rsidRDefault="00E11CBB" w:rsidP="009A5B8E">
      <w:pPr>
        <w:pStyle w:val="Heading1"/>
        <w:rPr>
          <w:rFonts w:ascii="Verdana" w:hAnsi="Verdana"/>
          <w:sz w:val="20"/>
        </w:rPr>
      </w:pPr>
      <w:r w:rsidRPr="00E11CBB">
        <w:rPr>
          <w:rFonts w:ascii="Verdana" w:hAnsi="Verdana"/>
          <w:sz w:val="20"/>
        </w:rPr>
        <w:t xml:space="preserve">SeaWorld’s Dolphin Stadium re-opens </w:t>
      </w:r>
    </w:p>
    <w:p w:rsidR="009A5B8E" w:rsidRPr="00E11CBB" w:rsidRDefault="00E11CBB" w:rsidP="009A5B8E">
      <w:pPr>
        <w:pStyle w:val="Heading1"/>
        <w:rPr>
          <w:rFonts w:ascii="Verdana" w:hAnsi="Verdana"/>
          <w:sz w:val="20"/>
        </w:rPr>
      </w:pPr>
      <w:proofErr w:type="gramStart"/>
      <w:r w:rsidRPr="00E11CBB">
        <w:rPr>
          <w:rFonts w:ascii="Verdana" w:hAnsi="Verdana"/>
          <w:sz w:val="20"/>
        </w:rPr>
        <w:t>after</w:t>
      </w:r>
      <w:proofErr w:type="gramEnd"/>
      <w:r w:rsidRPr="00E11CBB">
        <w:rPr>
          <w:rFonts w:ascii="Verdana" w:hAnsi="Verdana"/>
          <w:sz w:val="20"/>
        </w:rPr>
        <w:t xml:space="preserve"> three-month rehabilitation project</w:t>
      </w:r>
      <w:r w:rsidR="00A62D2D" w:rsidRPr="00E11CBB">
        <w:rPr>
          <w:rFonts w:ascii="Verdana" w:hAnsi="Verdana"/>
          <w:sz w:val="20"/>
        </w:rPr>
        <w:t xml:space="preserve"> </w:t>
      </w:r>
    </w:p>
    <w:p w:rsidR="00A62D2D" w:rsidRPr="00E11CBB" w:rsidRDefault="00A62D2D" w:rsidP="009A5B8E">
      <w:pPr>
        <w:rPr>
          <w:rFonts w:ascii="Verdana" w:hAnsi="Verdana"/>
        </w:rPr>
      </w:pPr>
    </w:p>
    <w:p w:rsidR="00A62D2D" w:rsidRPr="00E11CBB" w:rsidRDefault="00A62D2D" w:rsidP="00A62D2D">
      <w:pPr>
        <w:ind w:left="1440" w:hanging="1440"/>
        <w:rPr>
          <w:rFonts w:ascii="Verdana" w:hAnsi="Verdana"/>
        </w:rPr>
      </w:pPr>
      <w:r w:rsidRPr="00E11CBB">
        <w:rPr>
          <w:rFonts w:ascii="Verdana" w:hAnsi="Verdana"/>
          <w:b/>
          <w:u w:val="single"/>
        </w:rPr>
        <w:t>WHAT</w:t>
      </w:r>
      <w:r w:rsidRPr="00E11CBB">
        <w:rPr>
          <w:rFonts w:ascii="Verdana" w:hAnsi="Verdana"/>
          <w:b/>
        </w:rPr>
        <w:t xml:space="preserve">: </w:t>
      </w:r>
      <w:r w:rsidRPr="00E11CBB">
        <w:rPr>
          <w:rFonts w:ascii="Verdana" w:hAnsi="Verdana"/>
          <w:b/>
        </w:rPr>
        <w:tab/>
      </w:r>
      <w:r w:rsidRPr="00E11CBB">
        <w:rPr>
          <w:rFonts w:ascii="Verdana" w:hAnsi="Verdana"/>
          <w:i/>
        </w:rPr>
        <w:t>Dolphin Days</w:t>
      </w:r>
      <w:r w:rsidRPr="00E11CBB">
        <w:rPr>
          <w:rFonts w:ascii="Verdana" w:hAnsi="Verdana"/>
        </w:rPr>
        <w:t xml:space="preserve"> are here again! SeaWorld’s inspiring show featuring dolphins, pilot whales and the relationship they share with their trainers resumes this Saturday (April 16, 2016) after a three-month hiatus while a major rehabilitation project took place at Dolphin Stadium. </w:t>
      </w:r>
      <w:r w:rsidR="00297430">
        <w:rPr>
          <w:rFonts w:ascii="Verdana" w:hAnsi="Verdana"/>
        </w:rPr>
        <w:t>Saturday’s s</w:t>
      </w:r>
      <w:r w:rsidR="000631D1">
        <w:rPr>
          <w:rFonts w:ascii="Verdana" w:hAnsi="Verdana"/>
        </w:rPr>
        <w:t xml:space="preserve">hows will be performed at 10:45 a.m., 1:15 p.m., 3:30 p.m. and 5 p.m. A complete show schedule and park hours are available at </w:t>
      </w:r>
      <w:hyperlink r:id="rId7" w:history="1">
        <w:r w:rsidR="000631D1" w:rsidRPr="00844FA5">
          <w:rPr>
            <w:rStyle w:val="Hyperlink"/>
            <w:rFonts w:ascii="Verdana" w:hAnsi="Verdana"/>
            <w:b/>
            <w:i/>
          </w:rPr>
          <w:t>SeaWorldSanDiego.com</w:t>
        </w:r>
      </w:hyperlink>
      <w:r w:rsidR="000631D1">
        <w:rPr>
          <w:rFonts w:ascii="Verdana" w:hAnsi="Verdana"/>
        </w:rPr>
        <w:t xml:space="preserve"> </w:t>
      </w:r>
    </w:p>
    <w:p w:rsidR="00A62D2D" w:rsidRPr="00E11CBB" w:rsidRDefault="00A62D2D" w:rsidP="009A5B8E">
      <w:pPr>
        <w:rPr>
          <w:rFonts w:ascii="Verdana" w:hAnsi="Verdana"/>
        </w:rPr>
      </w:pPr>
    </w:p>
    <w:p w:rsidR="00A62D2D" w:rsidRPr="00E11CBB" w:rsidRDefault="00A62D2D" w:rsidP="009A5B8E">
      <w:pPr>
        <w:rPr>
          <w:rFonts w:ascii="Verdana" w:hAnsi="Verdana"/>
        </w:rPr>
      </w:pPr>
      <w:r w:rsidRPr="00E11CBB">
        <w:rPr>
          <w:rFonts w:ascii="Verdana" w:hAnsi="Verdana"/>
          <w:b/>
          <w:u w:val="single"/>
        </w:rPr>
        <w:t>WHEN</w:t>
      </w:r>
      <w:r w:rsidRPr="00E11CBB">
        <w:rPr>
          <w:rFonts w:ascii="Verdana" w:hAnsi="Verdana"/>
          <w:b/>
        </w:rPr>
        <w:t xml:space="preserve">: </w:t>
      </w:r>
      <w:r w:rsidRPr="00E11CBB">
        <w:rPr>
          <w:rFonts w:ascii="Verdana" w:hAnsi="Verdana"/>
          <w:b/>
        </w:rPr>
        <w:tab/>
      </w:r>
      <w:r w:rsidRPr="00E11CBB">
        <w:rPr>
          <w:rFonts w:ascii="Verdana" w:hAnsi="Verdana"/>
        </w:rPr>
        <w:t>Saturday, April 16, 2016</w:t>
      </w:r>
    </w:p>
    <w:p w:rsidR="00A62D2D" w:rsidRPr="00E11CBB" w:rsidRDefault="00A62D2D" w:rsidP="009A5B8E">
      <w:pPr>
        <w:rPr>
          <w:rFonts w:ascii="Verdana" w:hAnsi="Verdana"/>
          <w:b/>
        </w:rPr>
      </w:pPr>
      <w:r w:rsidRPr="00E11CBB">
        <w:rPr>
          <w:rFonts w:ascii="Verdana" w:hAnsi="Verdana"/>
          <w:b/>
        </w:rPr>
        <w:tab/>
      </w:r>
    </w:p>
    <w:p w:rsidR="00A62D2D" w:rsidRPr="00E11CBB" w:rsidRDefault="00A62D2D" w:rsidP="009A5B8E">
      <w:pPr>
        <w:rPr>
          <w:rFonts w:ascii="Verdana" w:hAnsi="Verdana"/>
          <w:b/>
        </w:rPr>
      </w:pPr>
      <w:r w:rsidRPr="00E11CBB">
        <w:rPr>
          <w:rFonts w:ascii="Verdana" w:hAnsi="Verdana"/>
          <w:b/>
          <w:u w:val="single"/>
        </w:rPr>
        <w:t>WHERE</w:t>
      </w:r>
      <w:r w:rsidRPr="00E11CBB">
        <w:rPr>
          <w:rFonts w:ascii="Verdana" w:hAnsi="Verdana"/>
          <w:b/>
        </w:rPr>
        <w:t>:</w:t>
      </w:r>
      <w:r w:rsidRPr="00E11CBB">
        <w:rPr>
          <w:rFonts w:ascii="Verdana" w:hAnsi="Verdana"/>
          <w:b/>
        </w:rPr>
        <w:tab/>
      </w:r>
      <w:r w:rsidRPr="00E11CBB">
        <w:rPr>
          <w:rFonts w:ascii="Verdana" w:hAnsi="Verdana"/>
        </w:rPr>
        <w:t>SeaWorld San Diego’s Dolphin</w:t>
      </w:r>
      <w:r w:rsidR="00844FA5">
        <w:rPr>
          <w:rFonts w:ascii="Verdana" w:hAnsi="Verdana"/>
          <w:b/>
        </w:rPr>
        <w:t xml:space="preserve"> </w:t>
      </w:r>
      <w:r w:rsidR="00844FA5" w:rsidRPr="00844FA5">
        <w:rPr>
          <w:rFonts w:ascii="Verdana" w:hAnsi="Verdana"/>
        </w:rPr>
        <w:t>Stadium</w:t>
      </w:r>
      <w:r w:rsidR="00844FA5">
        <w:rPr>
          <w:rFonts w:ascii="Verdana" w:hAnsi="Verdana"/>
          <w:b/>
        </w:rPr>
        <w:t xml:space="preserve"> </w:t>
      </w:r>
    </w:p>
    <w:p w:rsidR="00A62D2D" w:rsidRPr="00E11CBB" w:rsidRDefault="00A62D2D" w:rsidP="009A5B8E">
      <w:pPr>
        <w:rPr>
          <w:rFonts w:ascii="Verdana" w:hAnsi="Verdana"/>
          <w:b/>
        </w:rPr>
      </w:pPr>
    </w:p>
    <w:p w:rsidR="00A62D2D" w:rsidRPr="00E11CBB" w:rsidRDefault="00A62D2D" w:rsidP="00ED5A60">
      <w:pPr>
        <w:ind w:left="1440" w:hanging="1440"/>
        <w:rPr>
          <w:rFonts w:ascii="Verdana" w:hAnsi="Verdana"/>
        </w:rPr>
      </w:pPr>
      <w:r w:rsidRPr="00E11CBB">
        <w:rPr>
          <w:rFonts w:ascii="Verdana" w:hAnsi="Verdana"/>
          <w:b/>
          <w:u w:val="single"/>
        </w:rPr>
        <w:t>DETAILS</w:t>
      </w:r>
      <w:r w:rsidRPr="00E11CBB">
        <w:rPr>
          <w:rFonts w:ascii="Verdana" w:hAnsi="Verdana"/>
          <w:b/>
        </w:rPr>
        <w:t xml:space="preserve">: </w:t>
      </w:r>
      <w:r w:rsidR="00ED5A60" w:rsidRPr="00E11CBB">
        <w:rPr>
          <w:rFonts w:ascii="Verdana" w:hAnsi="Verdana"/>
          <w:b/>
        </w:rPr>
        <w:tab/>
      </w:r>
      <w:r w:rsidRPr="00E11CBB">
        <w:rPr>
          <w:rFonts w:ascii="Verdana" w:hAnsi="Verdana"/>
        </w:rPr>
        <w:t>Dolphin Stadium, which seats more than 3,500 guests, was originally built in 1971</w:t>
      </w:r>
      <w:r w:rsidR="00ED5A60" w:rsidRPr="00E11CBB">
        <w:rPr>
          <w:rFonts w:ascii="Verdana" w:hAnsi="Verdana"/>
        </w:rPr>
        <w:t xml:space="preserve"> and o</w:t>
      </w:r>
      <w:r w:rsidRPr="00E11CBB">
        <w:rPr>
          <w:rFonts w:ascii="Verdana" w:hAnsi="Verdana"/>
        </w:rPr>
        <w:t xml:space="preserve">ver the last four decades has been the venue for many shows, most recently </w:t>
      </w:r>
      <w:r w:rsidRPr="00E11CBB">
        <w:rPr>
          <w:rFonts w:ascii="Verdana" w:hAnsi="Verdana"/>
          <w:i/>
          <w:iCs/>
        </w:rPr>
        <w:t>Dolphin Days</w:t>
      </w:r>
      <w:r w:rsidRPr="00E11CBB">
        <w:rPr>
          <w:rFonts w:ascii="Verdana" w:hAnsi="Verdana"/>
        </w:rPr>
        <w:t xml:space="preserve">. The rehabilitation project </w:t>
      </w:r>
      <w:r w:rsidR="00ED5A60" w:rsidRPr="00E11CBB">
        <w:rPr>
          <w:rFonts w:ascii="Verdana" w:hAnsi="Verdana"/>
        </w:rPr>
        <w:t>was</w:t>
      </w:r>
      <w:r w:rsidRPr="00E11CBB">
        <w:rPr>
          <w:rFonts w:ascii="Verdana" w:hAnsi="Verdana"/>
        </w:rPr>
        <w:t xml:space="preserve"> a significant infrastructure maintenance investment </w:t>
      </w:r>
      <w:r w:rsidR="00ED5A60" w:rsidRPr="00E11CBB">
        <w:rPr>
          <w:rFonts w:ascii="Verdana" w:hAnsi="Verdana"/>
        </w:rPr>
        <w:t>which</w:t>
      </w:r>
      <w:r w:rsidRPr="00E11CBB">
        <w:rPr>
          <w:rFonts w:ascii="Verdana" w:hAnsi="Verdana"/>
        </w:rPr>
        <w:t xml:space="preserve"> include</w:t>
      </w:r>
      <w:r w:rsidR="00ED5A60" w:rsidRPr="00E11CBB">
        <w:rPr>
          <w:rFonts w:ascii="Verdana" w:hAnsi="Verdana"/>
        </w:rPr>
        <w:t>d</w:t>
      </w:r>
      <w:r w:rsidRPr="00E11CBB">
        <w:rPr>
          <w:rFonts w:ascii="Verdana" w:hAnsi="Verdana"/>
        </w:rPr>
        <w:t xml:space="preserve"> draining all the pools and re-coating them. </w:t>
      </w:r>
      <w:r w:rsidR="00ED5A60" w:rsidRPr="00E11CBB">
        <w:rPr>
          <w:rFonts w:ascii="Verdana" w:hAnsi="Verdana"/>
        </w:rPr>
        <w:t>During the project, the</w:t>
      </w:r>
      <w:r w:rsidRPr="00E11CBB">
        <w:rPr>
          <w:rFonts w:ascii="Verdana" w:hAnsi="Verdana"/>
          <w:color w:val="0D0D0D"/>
        </w:rPr>
        <w:t xml:space="preserve"> dolphins and pilot whales that call Dolphin Stadium home live</w:t>
      </w:r>
      <w:r w:rsidR="00ED5A60" w:rsidRPr="00E11CBB">
        <w:rPr>
          <w:rFonts w:ascii="Verdana" w:hAnsi="Verdana"/>
          <w:color w:val="0D0D0D"/>
        </w:rPr>
        <w:t>d</w:t>
      </w:r>
      <w:r w:rsidRPr="00E11CBB">
        <w:rPr>
          <w:rFonts w:ascii="Verdana" w:hAnsi="Verdana"/>
          <w:color w:val="0D0D0D"/>
        </w:rPr>
        <w:t xml:space="preserve"> in other pools </w:t>
      </w:r>
      <w:r w:rsidR="00ED5A60" w:rsidRPr="00E11CBB">
        <w:rPr>
          <w:rFonts w:ascii="Verdana" w:hAnsi="Verdana"/>
          <w:color w:val="0D0D0D"/>
        </w:rPr>
        <w:t>in the park and behind the scenes</w:t>
      </w:r>
      <w:r w:rsidRPr="00E11CBB">
        <w:rPr>
          <w:rFonts w:ascii="Verdana" w:hAnsi="Verdana"/>
          <w:color w:val="0D0D0D"/>
        </w:rPr>
        <w:t>.</w:t>
      </w:r>
    </w:p>
    <w:p w:rsidR="00ED5A60" w:rsidRPr="00E11CBB" w:rsidRDefault="00ED5A60" w:rsidP="00A62D2D">
      <w:pPr>
        <w:ind w:firstLine="720"/>
        <w:rPr>
          <w:rFonts w:ascii="Verdana" w:hAnsi="Verdana"/>
          <w:color w:val="0D0D0D"/>
        </w:rPr>
      </w:pPr>
    </w:p>
    <w:p w:rsidR="00A62D2D" w:rsidRPr="00E11CBB" w:rsidRDefault="00A62D2D" w:rsidP="00ED5A60">
      <w:pPr>
        <w:ind w:left="1440" w:hanging="1440"/>
        <w:rPr>
          <w:rFonts w:ascii="Verdana" w:hAnsi="Verdana"/>
          <w:b/>
        </w:rPr>
      </w:pPr>
      <w:r w:rsidRPr="00E11CBB">
        <w:rPr>
          <w:rFonts w:ascii="Verdana" w:hAnsi="Verdana"/>
          <w:b/>
          <w:u w:val="single"/>
        </w:rPr>
        <w:t>VISUALS</w:t>
      </w:r>
      <w:r w:rsidRPr="00E11CBB">
        <w:rPr>
          <w:rFonts w:ascii="Verdana" w:hAnsi="Verdana"/>
          <w:b/>
        </w:rPr>
        <w:t xml:space="preserve">: </w:t>
      </w:r>
      <w:r w:rsidR="00ED5A60" w:rsidRPr="00E11CBB">
        <w:rPr>
          <w:rFonts w:ascii="Verdana" w:hAnsi="Verdana"/>
          <w:b/>
        </w:rPr>
        <w:tab/>
      </w:r>
      <w:r w:rsidR="00ED5A60" w:rsidRPr="00E11CBB">
        <w:rPr>
          <w:rFonts w:ascii="Verdana" w:hAnsi="Verdana"/>
        </w:rPr>
        <w:t>Video highlights and high-resolution images</w:t>
      </w:r>
      <w:r w:rsidR="00844FA5">
        <w:rPr>
          <w:rFonts w:ascii="Verdana" w:hAnsi="Verdana"/>
        </w:rPr>
        <w:t xml:space="preserve"> of </w:t>
      </w:r>
      <w:r w:rsidR="00844FA5" w:rsidRPr="00844FA5">
        <w:rPr>
          <w:rFonts w:ascii="Verdana" w:hAnsi="Verdana"/>
          <w:i/>
        </w:rPr>
        <w:t>Dolphin Days</w:t>
      </w:r>
      <w:r w:rsidR="00ED5A60" w:rsidRPr="00E11CBB">
        <w:rPr>
          <w:rFonts w:ascii="Verdana" w:hAnsi="Verdana"/>
        </w:rPr>
        <w:t xml:space="preserve"> available </w:t>
      </w:r>
      <w:hyperlink r:id="rId8" w:history="1">
        <w:r w:rsidR="00ED5A60" w:rsidRPr="00844FA5">
          <w:rPr>
            <w:rStyle w:val="Hyperlink"/>
            <w:rFonts w:ascii="Verdana" w:hAnsi="Verdana"/>
          </w:rPr>
          <w:t>here</w:t>
        </w:r>
      </w:hyperlink>
      <w:r w:rsidR="00ED5A60" w:rsidRPr="00E11CBB">
        <w:rPr>
          <w:rFonts w:ascii="Verdana" w:hAnsi="Verdana"/>
        </w:rPr>
        <w:t>.</w:t>
      </w:r>
    </w:p>
    <w:p w:rsidR="00A62D2D" w:rsidRPr="00E11CBB" w:rsidRDefault="00A62D2D" w:rsidP="009A5B8E">
      <w:pPr>
        <w:rPr>
          <w:rFonts w:ascii="Verdana" w:hAnsi="Verdana"/>
          <w:b/>
        </w:rPr>
      </w:pPr>
    </w:p>
    <w:p w:rsidR="00A62D2D" w:rsidRPr="00E11CBB" w:rsidRDefault="00A62D2D" w:rsidP="00ED5A60">
      <w:pPr>
        <w:ind w:left="1440" w:hanging="1440"/>
        <w:rPr>
          <w:rFonts w:ascii="Verdana" w:hAnsi="Verdana"/>
          <w:b/>
        </w:rPr>
      </w:pPr>
      <w:r w:rsidRPr="00E11CBB">
        <w:rPr>
          <w:rFonts w:ascii="Verdana" w:hAnsi="Verdana"/>
          <w:b/>
          <w:u w:val="single"/>
        </w:rPr>
        <w:t>CONTACT</w:t>
      </w:r>
      <w:r w:rsidRPr="00E11CBB">
        <w:rPr>
          <w:rFonts w:ascii="Verdana" w:hAnsi="Verdana"/>
          <w:b/>
        </w:rPr>
        <w:t>:</w:t>
      </w:r>
      <w:r w:rsidR="00ED5A60" w:rsidRPr="00E11CBB">
        <w:rPr>
          <w:rFonts w:ascii="Verdana" w:hAnsi="Verdana"/>
          <w:b/>
        </w:rPr>
        <w:tab/>
      </w:r>
      <w:r w:rsidR="00ED5A60" w:rsidRPr="00E11CBB">
        <w:rPr>
          <w:rFonts w:ascii="Verdana" w:hAnsi="Verdana"/>
        </w:rPr>
        <w:t xml:space="preserve">Kelly Terry, SeaWorld Public Relations, (619) 225-3241; </w:t>
      </w:r>
      <w:hyperlink r:id="rId9" w:history="1">
        <w:r w:rsidR="00ED5A60" w:rsidRPr="00E11CBB">
          <w:rPr>
            <w:rStyle w:val="Hyperlink"/>
            <w:rFonts w:ascii="Verdana" w:hAnsi="Verdana"/>
            <w:b/>
            <w:i/>
          </w:rPr>
          <w:t>kelly.terry@seaworld.com</w:t>
        </w:r>
      </w:hyperlink>
      <w:r w:rsidR="00ED5A60" w:rsidRPr="00E11CBB">
        <w:rPr>
          <w:rFonts w:ascii="Verdana" w:hAnsi="Verdana"/>
          <w:b/>
        </w:rPr>
        <w:t xml:space="preserve"> </w:t>
      </w:r>
      <w:r w:rsidRPr="00E11CBB">
        <w:rPr>
          <w:rFonts w:ascii="Verdana" w:hAnsi="Verdana"/>
          <w:b/>
        </w:rPr>
        <w:t xml:space="preserve"> </w:t>
      </w:r>
    </w:p>
    <w:p w:rsidR="009A5B8E" w:rsidRPr="00E11CBB" w:rsidRDefault="009A5B8E" w:rsidP="009A5B8E">
      <w:pPr>
        <w:rPr>
          <w:rFonts w:ascii="Verdana" w:eastAsiaTheme="minorHAnsi" w:hAnsi="Verdana"/>
          <w:b/>
        </w:rPr>
      </w:pPr>
      <w:r w:rsidRPr="00E11CBB">
        <w:rPr>
          <w:rFonts w:ascii="Verdana" w:hAnsi="Verdana"/>
          <w:b/>
        </w:rPr>
        <w:t> </w:t>
      </w:r>
    </w:p>
    <w:p w:rsidR="009A5B8E" w:rsidRPr="00E11CBB" w:rsidRDefault="000D0070" w:rsidP="006C7F75">
      <w:pPr>
        <w:tabs>
          <w:tab w:val="left" w:pos="1440"/>
        </w:tabs>
        <w:spacing w:after="120"/>
        <w:rPr>
          <w:rFonts w:ascii="Verdana" w:hAnsi="Verdana"/>
          <w:b/>
          <w:bCs/>
        </w:rPr>
      </w:pPr>
      <w:r w:rsidRPr="00E11CBB">
        <w:rPr>
          <w:rFonts w:ascii="Verdana" w:hAnsi="Verdana"/>
          <w:b/>
          <w:bCs/>
        </w:rPr>
        <w:t xml:space="preserve">     </w:t>
      </w:r>
    </w:p>
    <w:p w:rsidR="009A5B8E" w:rsidRPr="00E11CBB" w:rsidRDefault="009A5B8E" w:rsidP="006C7F75">
      <w:pPr>
        <w:tabs>
          <w:tab w:val="left" w:pos="1440"/>
        </w:tabs>
        <w:spacing w:after="120"/>
        <w:rPr>
          <w:rFonts w:ascii="Verdana" w:hAnsi="Verdana"/>
          <w:b/>
          <w:bCs/>
        </w:rPr>
      </w:pPr>
    </w:p>
    <w:p w:rsidR="00851F80" w:rsidRPr="00E11CBB" w:rsidRDefault="000D0070" w:rsidP="009A5B8E">
      <w:pPr>
        <w:tabs>
          <w:tab w:val="left" w:pos="1440"/>
        </w:tabs>
        <w:spacing w:after="120"/>
        <w:jc w:val="center"/>
        <w:rPr>
          <w:rFonts w:ascii="Verdana" w:hAnsi="Verdana"/>
          <w:b/>
        </w:rPr>
      </w:pPr>
      <w:r w:rsidRPr="00E11CBB">
        <w:rPr>
          <w:rFonts w:ascii="Verdana" w:hAnsi="Verdana"/>
          <w:b/>
        </w:rPr>
        <w:t>—</w:t>
      </w:r>
      <w:r w:rsidRPr="00E11CBB">
        <w:rPr>
          <w:rFonts w:ascii="Verdana" w:hAnsi="Verdana"/>
          <w:b/>
          <w:bCs/>
        </w:rPr>
        <w:t>S</w:t>
      </w:r>
      <w:r w:rsidRPr="00E11CBB">
        <w:rPr>
          <w:rFonts w:ascii="Verdana" w:hAnsi="Verdana"/>
          <w:b/>
        </w:rPr>
        <w:t>eaWorld—</w:t>
      </w:r>
    </w:p>
    <w:p w:rsidR="00851F80" w:rsidRPr="00E11CBB" w:rsidRDefault="00851F80" w:rsidP="00A72090">
      <w:pPr>
        <w:tabs>
          <w:tab w:val="left" w:pos="1440"/>
        </w:tabs>
        <w:spacing w:after="120"/>
        <w:rPr>
          <w:rFonts w:ascii="Verdana" w:hAnsi="Verdana"/>
          <w:b/>
        </w:rPr>
      </w:pPr>
    </w:p>
    <w:sectPr w:rsidR="00851F80" w:rsidRPr="00E11CBB" w:rsidSect="009A5B8E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70"/>
    <w:rsid w:val="00006467"/>
    <w:rsid w:val="00010BF6"/>
    <w:rsid w:val="00021EB0"/>
    <w:rsid w:val="000550DE"/>
    <w:rsid w:val="00062C4E"/>
    <w:rsid w:val="000631D1"/>
    <w:rsid w:val="00064A61"/>
    <w:rsid w:val="0007111C"/>
    <w:rsid w:val="000759AA"/>
    <w:rsid w:val="0008480E"/>
    <w:rsid w:val="000B3F8B"/>
    <w:rsid w:val="000B60FF"/>
    <w:rsid w:val="000D0070"/>
    <w:rsid w:val="0010609C"/>
    <w:rsid w:val="00112D1E"/>
    <w:rsid w:val="00150D8E"/>
    <w:rsid w:val="0016107F"/>
    <w:rsid w:val="00182727"/>
    <w:rsid w:val="00193096"/>
    <w:rsid w:val="001F25AF"/>
    <w:rsid w:val="0022508C"/>
    <w:rsid w:val="00230F18"/>
    <w:rsid w:val="002843F0"/>
    <w:rsid w:val="00297430"/>
    <w:rsid w:val="002B6198"/>
    <w:rsid w:val="002B61C0"/>
    <w:rsid w:val="0031207C"/>
    <w:rsid w:val="00324E04"/>
    <w:rsid w:val="00340F7B"/>
    <w:rsid w:val="00377287"/>
    <w:rsid w:val="0038564E"/>
    <w:rsid w:val="003A6396"/>
    <w:rsid w:val="0043070F"/>
    <w:rsid w:val="004329E3"/>
    <w:rsid w:val="00456E5B"/>
    <w:rsid w:val="00497BC5"/>
    <w:rsid w:val="004A6A86"/>
    <w:rsid w:val="00596C04"/>
    <w:rsid w:val="00625D4E"/>
    <w:rsid w:val="00625EC4"/>
    <w:rsid w:val="006565E6"/>
    <w:rsid w:val="00677317"/>
    <w:rsid w:val="006C165F"/>
    <w:rsid w:val="006C469D"/>
    <w:rsid w:val="006C7F75"/>
    <w:rsid w:val="006E0141"/>
    <w:rsid w:val="006E3E7D"/>
    <w:rsid w:val="00745E0D"/>
    <w:rsid w:val="007B1E18"/>
    <w:rsid w:val="007E35DC"/>
    <w:rsid w:val="007E4492"/>
    <w:rsid w:val="008168B5"/>
    <w:rsid w:val="00844FA5"/>
    <w:rsid w:val="00845125"/>
    <w:rsid w:val="00851F80"/>
    <w:rsid w:val="008A2BD8"/>
    <w:rsid w:val="008A2E5B"/>
    <w:rsid w:val="008B7DCD"/>
    <w:rsid w:val="008D50C3"/>
    <w:rsid w:val="008F108C"/>
    <w:rsid w:val="009016D3"/>
    <w:rsid w:val="00931D8F"/>
    <w:rsid w:val="009A2F58"/>
    <w:rsid w:val="009A5B8E"/>
    <w:rsid w:val="009A60CE"/>
    <w:rsid w:val="009A67BB"/>
    <w:rsid w:val="009B2B32"/>
    <w:rsid w:val="009D7C40"/>
    <w:rsid w:val="009F365F"/>
    <w:rsid w:val="00A0747A"/>
    <w:rsid w:val="00A12676"/>
    <w:rsid w:val="00A34D34"/>
    <w:rsid w:val="00A45E68"/>
    <w:rsid w:val="00A57039"/>
    <w:rsid w:val="00A62B34"/>
    <w:rsid w:val="00A62D2D"/>
    <w:rsid w:val="00A72090"/>
    <w:rsid w:val="00A838C5"/>
    <w:rsid w:val="00A8453E"/>
    <w:rsid w:val="00A85ABF"/>
    <w:rsid w:val="00A931AF"/>
    <w:rsid w:val="00B03346"/>
    <w:rsid w:val="00B05483"/>
    <w:rsid w:val="00B06483"/>
    <w:rsid w:val="00B252BF"/>
    <w:rsid w:val="00BD4853"/>
    <w:rsid w:val="00BF423D"/>
    <w:rsid w:val="00C06707"/>
    <w:rsid w:val="00CF3934"/>
    <w:rsid w:val="00CF540D"/>
    <w:rsid w:val="00D3421E"/>
    <w:rsid w:val="00D36767"/>
    <w:rsid w:val="00D64D98"/>
    <w:rsid w:val="00D654DC"/>
    <w:rsid w:val="00E11CBB"/>
    <w:rsid w:val="00E16A2D"/>
    <w:rsid w:val="00E472C5"/>
    <w:rsid w:val="00E7662C"/>
    <w:rsid w:val="00E93385"/>
    <w:rsid w:val="00EB3124"/>
    <w:rsid w:val="00EB6675"/>
    <w:rsid w:val="00ED5A60"/>
    <w:rsid w:val="00EE17E1"/>
    <w:rsid w:val="00EE31EA"/>
    <w:rsid w:val="00EF214C"/>
    <w:rsid w:val="00EF24C2"/>
    <w:rsid w:val="00EF5596"/>
    <w:rsid w:val="00EF704F"/>
    <w:rsid w:val="00F03034"/>
    <w:rsid w:val="00F058F2"/>
    <w:rsid w:val="00F35D2E"/>
    <w:rsid w:val="00F45E4C"/>
    <w:rsid w:val="00F502FF"/>
    <w:rsid w:val="00F55B75"/>
    <w:rsid w:val="00F93AC6"/>
    <w:rsid w:val="00FE4947"/>
    <w:rsid w:val="00FF54CD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0070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D0070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070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0D0070"/>
    <w:rPr>
      <w:rFonts w:ascii="Arial Narrow" w:eastAsia="Times New Roman" w:hAnsi="Arial Narrow" w:cs="Times New Roman"/>
      <w:sz w:val="28"/>
      <w:szCs w:val="20"/>
    </w:rPr>
  </w:style>
  <w:style w:type="character" w:styleId="Hyperlink">
    <w:name w:val="Hyperlink"/>
    <w:uiPriority w:val="99"/>
    <w:rsid w:val="000D00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7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F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4F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0070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D0070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070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0D0070"/>
    <w:rPr>
      <w:rFonts w:ascii="Arial Narrow" w:eastAsia="Times New Roman" w:hAnsi="Arial Narrow" w:cs="Times New Roman"/>
      <w:sz w:val="28"/>
      <w:szCs w:val="20"/>
    </w:rPr>
  </w:style>
  <w:style w:type="character" w:styleId="Hyperlink">
    <w:name w:val="Hyperlink"/>
    <w:uiPriority w:val="99"/>
    <w:rsid w:val="000D00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7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F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4F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cargo.net/d/9658247/0nxte9Aq7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worldparks.com/seaworld-sandie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lly.terry@sea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SeaWorld Parks and Entertainment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Marin</dc:creator>
  <cp:lastModifiedBy>Winzeler, Courtney</cp:lastModifiedBy>
  <cp:revision>2</cp:revision>
  <cp:lastPrinted>2016-04-12T22:55:00Z</cp:lastPrinted>
  <dcterms:created xsi:type="dcterms:W3CDTF">2016-04-19T20:07:00Z</dcterms:created>
  <dcterms:modified xsi:type="dcterms:W3CDTF">2016-04-19T20:07:00Z</dcterms:modified>
</cp:coreProperties>
</file>