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46" w:rsidRPr="00DE4F18" w:rsidRDefault="00293E25" w:rsidP="00867B9F">
      <w:pPr>
        <w:spacing w:after="60"/>
        <w:ind w:left="-360" w:right="-86"/>
        <w:rPr>
          <w:color w:val="0D0D0D" w:themeColor="text1" w:themeTint="F2"/>
        </w:rPr>
      </w:pPr>
      <w:bookmarkStart w:id="0" w:name="_GoBack"/>
      <w:bookmarkEnd w:id="0"/>
      <w:r>
        <w:rPr>
          <w:noProof/>
          <w:color w:val="0D0D0D" w:themeColor="text1" w:themeTint="F2"/>
        </w:rPr>
        <w:drawing>
          <wp:anchor distT="0" distB="0" distL="114300" distR="114300" simplePos="0" relativeHeight="251658240" behindDoc="0" locked="0" layoutInCell="1" allowOverlap="1" wp14:anchorId="411F87DD" wp14:editId="71AC0E5C">
            <wp:simplePos x="0" y="0"/>
            <wp:positionH relativeFrom="column">
              <wp:posOffset>-551815</wp:posOffset>
            </wp:positionH>
            <wp:positionV relativeFrom="paragraph">
              <wp:posOffset>95250</wp:posOffset>
            </wp:positionV>
            <wp:extent cx="1543050" cy="9436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D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943610"/>
                    </a:xfrm>
                    <a:prstGeom prst="rect">
                      <a:avLst/>
                    </a:prstGeom>
                  </pic:spPr>
                </pic:pic>
              </a:graphicData>
            </a:graphic>
            <wp14:sizeRelH relativeFrom="page">
              <wp14:pctWidth>0</wp14:pctWidth>
            </wp14:sizeRelH>
            <wp14:sizeRelV relativeFrom="page">
              <wp14:pctHeight>0</wp14:pctHeight>
            </wp14:sizeRelV>
          </wp:anchor>
        </w:drawing>
      </w:r>
      <w:r w:rsidRPr="00DE4F18">
        <w:rPr>
          <w:rFonts w:ascii="Verdana" w:hAnsi="Verdana"/>
          <w:noProof/>
          <w:color w:val="0D0D0D" w:themeColor="text1" w:themeTint="F2"/>
          <w:sz w:val="20"/>
        </w:rPr>
        <mc:AlternateContent>
          <mc:Choice Requires="wps">
            <w:drawing>
              <wp:anchor distT="0" distB="0" distL="114300" distR="114300" simplePos="0" relativeHeight="251656704" behindDoc="0" locked="0" layoutInCell="1" allowOverlap="1" wp14:anchorId="0D1F6774" wp14:editId="08D07B86">
                <wp:simplePos x="0" y="0"/>
                <wp:positionH relativeFrom="column">
                  <wp:posOffset>2295525</wp:posOffset>
                </wp:positionH>
                <wp:positionV relativeFrom="paragraph">
                  <wp:posOffset>-57150</wp:posOffset>
                </wp:positionV>
                <wp:extent cx="2714625" cy="102870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4758C" w:rsidRPr="00DC05FE" w:rsidRDefault="0034758C">
                            <w:pPr>
                              <w:jc w:val="center"/>
                              <w:rPr>
                                <w:rFonts w:ascii="Verdana" w:hAnsi="Verdana"/>
                                <w:spacing w:val="60"/>
                                <w:szCs w:val="24"/>
                              </w:rPr>
                            </w:pPr>
                          </w:p>
                          <w:p w:rsidR="0034758C" w:rsidRPr="00E307CD" w:rsidRDefault="0034758C">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34758C" w:rsidRPr="00E307CD" w:rsidRDefault="0034758C">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34758C" w:rsidRDefault="0034758C">
                            <w:pPr>
                              <w:jc w:val="center"/>
                              <w:rPr>
                                <w:spacing w:val="6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0.75pt;margin-top:-4.5pt;width:213.7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" filled="f" stroked="f" strokeweight="0">
                <v:textbox inset="0,0,0,0">
                  <w:txbxContent>
                    <w:p w:rsidR="0034758C" w:rsidRPr="00DC05FE" w:rsidRDefault="0034758C">
                      <w:pPr>
                        <w:jc w:val="center"/>
                        <w:rPr>
                          <w:rFonts w:ascii="Verdana" w:hAnsi="Verdana"/>
                          <w:spacing w:val="60"/>
                          <w:szCs w:val="24"/>
                        </w:rPr>
                      </w:pPr>
                    </w:p>
                    <w:p w:rsidR="0034758C" w:rsidRPr="00E307CD" w:rsidRDefault="0034758C">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34758C" w:rsidRPr="00E307CD" w:rsidRDefault="0034758C">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34758C" w:rsidRDefault="0034758C">
                      <w:pPr>
                        <w:jc w:val="center"/>
                        <w:rPr>
                          <w:spacing w:val="60"/>
                          <w:sz w:val="16"/>
                        </w:rPr>
                      </w:pPr>
                    </w:p>
                  </w:txbxContent>
                </v:textbox>
              </v:rect>
            </w:pict>
          </mc:Fallback>
        </mc:AlternateContent>
      </w:r>
    </w:p>
    <w:p w:rsidR="00DA74BF" w:rsidRDefault="00867B9F" w:rsidP="00867B9F">
      <w:pPr>
        <w:spacing w:after="60"/>
        <w:ind w:left="-360" w:right="-86"/>
        <w:rPr>
          <w:color w:val="0D0D0D" w:themeColor="text1" w:themeTint="F2"/>
        </w:rPr>
      </w:pPr>
      <w:r w:rsidRPr="00DE4F18">
        <w:rPr>
          <w:color w:val="0D0D0D" w:themeColor="text1" w:themeTint="F2"/>
        </w:rPr>
        <w:t xml:space="preserve">        </w:t>
      </w:r>
    </w:p>
    <w:p w:rsidR="00190006" w:rsidRDefault="00190006" w:rsidP="00867B9F">
      <w:pPr>
        <w:spacing w:after="60"/>
        <w:ind w:left="-360" w:right="-86"/>
        <w:rPr>
          <w:color w:val="0D0D0D" w:themeColor="text1" w:themeTint="F2"/>
        </w:rPr>
      </w:pPr>
    </w:p>
    <w:p w:rsidR="00293E25" w:rsidRDefault="00293E25" w:rsidP="00190006">
      <w:pPr>
        <w:spacing w:after="60"/>
        <w:ind w:left="-432" w:right="-86"/>
        <w:jc w:val="center"/>
        <w:rPr>
          <w:rStyle w:val="Strong"/>
          <w:rFonts w:ascii="Verdana" w:hAnsi="Verdana"/>
          <w:color w:val="0D0D0D" w:themeColor="text1" w:themeTint="F2"/>
          <w:szCs w:val="24"/>
        </w:rPr>
      </w:pPr>
    </w:p>
    <w:p w:rsidR="00293E25" w:rsidRDefault="00293E25" w:rsidP="00190006">
      <w:pPr>
        <w:spacing w:after="60"/>
        <w:ind w:left="-432" w:right="-86"/>
        <w:jc w:val="center"/>
        <w:rPr>
          <w:rStyle w:val="Strong"/>
          <w:rFonts w:ascii="Verdana" w:hAnsi="Verdana"/>
          <w:color w:val="0D0D0D" w:themeColor="text1" w:themeTint="F2"/>
          <w:szCs w:val="24"/>
        </w:rPr>
      </w:pPr>
    </w:p>
    <w:p w:rsidR="000E034A" w:rsidRDefault="00D31FF4" w:rsidP="00190006">
      <w:pPr>
        <w:spacing w:after="60"/>
        <w:ind w:left="-432" w:right="-86"/>
        <w:jc w:val="center"/>
        <w:rPr>
          <w:rStyle w:val="Strong"/>
          <w:rFonts w:ascii="Verdana" w:hAnsi="Verdana"/>
          <w:color w:val="0D0D0D" w:themeColor="text1" w:themeTint="F2"/>
          <w:szCs w:val="24"/>
        </w:rPr>
      </w:pPr>
      <w:r>
        <w:rPr>
          <w:rStyle w:val="Strong"/>
          <w:rFonts w:ascii="Verdana" w:hAnsi="Verdana"/>
          <w:color w:val="0D0D0D" w:themeColor="text1" w:themeTint="F2"/>
          <w:szCs w:val="24"/>
        </w:rPr>
        <w:t>June</w:t>
      </w:r>
      <w:r w:rsidR="00EB6625" w:rsidRPr="00DE4F18">
        <w:rPr>
          <w:rStyle w:val="Strong"/>
          <w:rFonts w:ascii="Verdana" w:hAnsi="Verdana"/>
          <w:color w:val="0D0D0D" w:themeColor="text1" w:themeTint="F2"/>
          <w:szCs w:val="24"/>
        </w:rPr>
        <w:t xml:space="preserve"> </w:t>
      </w:r>
      <w:r w:rsidR="00C93133" w:rsidRPr="00DE4F18">
        <w:rPr>
          <w:rStyle w:val="Strong"/>
          <w:rFonts w:ascii="Verdana" w:hAnsi="Verdana"/>
          <w:color w:val="0D0D0D" w:themeColor="text1" w:themeTint="F2"/>
          <w:szCs w:val="24"/>
        </w:rPr>
        <w:t>201</w:t>
      </w:r>
      <w:r w:rsidR="00383821">
        <w:rPr>
          <w:rStyle w:val="Strong"/>
          <w:rFonts w:ascii="Verdana" w:hAnsi="Verdana"/>
          <w:color w:val="0D0D0D" w:themeColor="text1" w:themeTint="F2"/>
          <w:szCs w:val="24"/>
        </w:rPr>
        <w:t>6</w:t>
      </w:r>
    </w:p>
    <w:p w:rsidR="007A6435" w:rsidRPr="00B457FE" w:rsidRDefault="007A6435" w:rsidP="00A631F8">
      <w:pPr>
        <w:spacing w:after="60"/>
        <w:ind w:left="-432" w:right="-86"/>
        <w:rPr>
          <w:rStyle w:val="Strong"/>
          <w:rFonts w:ascii="Verdana" w:hAnsi="Verdana"/>
          <w:b w:val="0"/>
          <w:color w:val="0D0D0D" w:themeColor="text1" w:themeTint="F2"/>
          <w:sz w:val="4"/>
          <w:szCs w:val="4"/>
        </w:rPr>
      </w:pPr>
    </w:p>
    <w:p w:rsidR="00AC79B9" w:rsidRDefault="00190006" w:rsidP="00AC79B9">
      <w:pPr>
        <w:spacing w:after="120"/>
        <w:ind w:left="-990"/>
        <w:rPr>
          <w:rFonts w:ascii="Verdana" w:hAnsi="Verdana" w:cs="CharlotteSansBoldPlain"/>
          <w:b/>
          <w:bCs/>
          <w:sz w:val="20"/>
        </w:rPr>
      </w:pPr>
      <w:r>
        <w:rPr>
          <w:rFonts w:ascii="Verdana" w:hAnsi="Verdana" w:cs="CharlotteSansBoldPlain"/>
          <w:b/>
          <w:bCs/>
          <w:sz w:val="20"/>
        </w:rPr>
        <w:t>SEVEN SEAS FOOD FESTIVAL</w:t>
      </w:r>
      <w:r w:rsidRPr="006329D1">
        <w:rPr>
          <w:rFonts w:ascii="Verdana" w:hAnsi="Verdana" w:cs="CharlotteSansBoldPlain"/>
          <w:b/>
          <w:bCs/>
          <w:sz w:val="20"/>
        </w:rPr>
        <w:t xml:space="preserve">: </w:t>
      </w:r>
      <w:r w:rsidR="00AC79B9" w:rsidRPr="00D31FF4">
        <w:rPr>
          <w:rFonts w:ascii="Verdana" w:hAnsi="Verdana" w:cs="CharlotteSansBoldPlain"/>
          <w:bCs/>
          <w:sz w:val="20"/>
        </w:rPr>
        <w:t>Internationally-inspired food takes center stage at SeaWorld</w:t>
      </w:r>
      <w:r w:rsidR="00AC79B9" w:rsidRPr="00D62387">
        <w:rPr>
          <w:rFonts w:ascii="Verdana" w:hAnsi="Verdana" w:cs="CharlotteSansBoldPlain"/>
          <w:bCs/>
          <w:sz w:val="20"/>
          <w:vertAlign w:val="superscript"/>
        </w:rPr>
        <w:t xml:space="preserve">® </w:t>
      </w:r>
      <w:r w:rsidR="00AC79B9" w:rsidRPr="00D62387">
        <w:rPr>
          <w:rFonts w:ascii="Verdana" w:hAnsi="Verdana" w:cs="CharlotteSansBoldPlain"/>
          <w:bCs/>
          <w:sz w:val="20"/>
        </w:rPr>
        <w:t>this</w:t>
      </w:r>
      <w:r w:rsidR="00AC79B9" w:rsidRPr="00D31FF4">
        <w:rPr>
          <w:rFonts w:ascii="Verdana" w:hAnsi="Verdana" w:cs="CharlotteSansBoldPlain"/>
          <w:bCs/>
          <w:sz w:val="20"/>
        </w:rPr>
        <w:t xml:space="preserve"> weekend as the park continues its culinary voyage </w:t>
      </w:r>
      <w:r w:rsidR="00452BBA" w:rsidRPr="00D62387">
        <w:rPr>
          <w:rFonts w:ascii="Verdana" w:hAnsi="Verdana" w:cs="CharlotteSansBoldPlain"/>
          <w:bCs/>
          <w:sz w:val="20"/>
        </w:rPr>
        <w:t>during</w:t>
      </w:r>
      <w:r w:rsidR="00AC79B9" w:rsidRPr="00D62387">
        <w:rPr>
          <w:rFonts w:ascii="Verdana" w:hAnsi="Verdana" w:cs="CharlotteSansBoldPlain"/>
          <w:bCs/>
          <w:sz w:val="20"/>
        </w:rPr>
        <w:t xml:space="preserve"> the </w:t>
      </w:r>
      <w:r w:rsidR="00AC79B9" w:rsidRPr="00D62387">
        <w:rPr>
          <w:rFonts w:ascii="Verdana" w:hAnsi="Verdana" w:cs="CharlotteSansBoldPlain"/>
          <w:b/>
          <w:bCs/>
          <w:i/>
          <w:sz w:val="20"/>
        </w:rPr>
        <w:t>Seven Seas Food Festival</w:t>
      </w:r>
      <w:r w:rsidR="00AC79B9" w:rsidRPr="00D62387">
        <w:rPr>
          <w:rFonts w:ascii="Verdana" w:hAnsi="Verdana" w:cs="CharlotteSansBoldPlain"/>
          <w:bCs/>
          <w:sz w:val="20"/>
        </w:rPr>
        <w:t>.</w:t>
      </w:r>
      <w:r w:rsidR="00AC79B9" w:rsidRPr="00D31FF4">
        <w:rPr>
          <w:rFonts w:ascii="Verdana" w:hAnsi="Verdana" w:cs="CharlotteSansBoldPlain"/>
          <w:bCs/>
          <w:sz w:val="20"/>
        </w:rPr>
        <w:t xml:space="preserve"> Every weekend, foodies are able to explore and celebrate culinary delights created by SeaWorld’s Executive </w:t>
      </w:r>
      <w:r w:rsidR="00AC79B9" w:rsidRPr="00D62387">
        <w:rPr>
          <w:rFonts w:ascii="Verdana" w:hAnsi="Verdana" w:cs="CharlotteSansBoldPlain"/>
          <w:bCs/>
          <w:sz w:val="20"/>
        </w:rPr>
        <w:t>Chef Axel Dirolf, including flavors representing California, France, Latin America, the Caribbean, Mediterranean</w:t>
      </w:r>
      <w:r w:rsidR="00452BBA" w:rsidRPr="00D62387">
        <w:rPr>
          <w:rFonts w:ascii="Verdana" w:hAnsi="Verdana" w:cs="CharlotteSansBoldPlain"/>
          <w:bCs/>
          <w:sz w:val="20"/>
        </w:rPr>
        <w:t xml:space="preserve"> and</w:t>
      </w:r>
      <w:r w:rsidR="00AC79B9" w:rsidRPr="00D62387">
        <w:rPr>
          <w:rFonts w:ascii="Verdana" w:hAnsi="Verdana" w:cs="CharlotteSansBoldPlain"/>
          <w:bCs/>
          <w:sz w:val="20"/>
        </w:rPr>
        <w:t xml:space="preserve"> Asia</w:t>
      </w:r>
      <w:r w:rsidR="00452BBA" w:rsidRPr="00D62387">
        <w:rPr>
          <w:rFonts w:ascii="Verdana" w:hAnsi="Verdana" w:cs="CharlotteSansBoldPlain"/>
          <w:bCs/>
          <w:sz w:val="20"/>
        </w:rPr>
        <w:t>. At a new area this year</w:t>
      </w:r>
      <w:r w:rsidR="00AC79B9" w:rsidRPr="00D62387">
        <w:rPr>
          <w:rFonts w:ascii="Verdana" w:hAnsi="Verdana" w:cs="CharlotteSansBoldPlain"/>
          <w:bCs/>
          <w:sz w:val="20"/>
        </w:rPr>
        <w:t>, Polynesia</w:t>
      </w:r>
      <w:r w:rsidR="00452BBA" w:rsidRPr="00D62387">
        <w:rPr>
          <w:rFonts w:ascii="Verdana" w:hAnsi="Verdana" w:cs="CharlotteSansBoldPlain"/>
          <w:bCs/>
          <w:sz w:val="20"/>
        </w:rPr>
        <w:t>, f</w:t>
      </w:r>
      <w:r w:rsidR="00AC79B9" w:rsidRPr="00D62387">
        <w:rPr>
          <w:rFonts w:ascii="Verdana" w:hAnsi="Verdana" w:cs="CharlotteSansBoldPlain"/>
          <w:bCs/>
          <w:sz w:val="20"/>
        </w:rPr>
        <w:t xml:space="preserve">ire dancers ignite the stage as well as hula and haka dancers, as guests take in the island environment and enjoy a lava rock-grilled Pacific oyster, a sustainable tuna poke stack or a Mai Tai served in a pineapple. </w:t>
      </w:r>
      <w:r w:rsidR="00D31FF4" w:rsidRPr="00D62387">
        <w:rPr>
          <w:rFonts w:ascii="Verdana" w:hAnsi="Verdana"/>
          <w:sz w:val="20"/>
        </w:rPr>
        <w:t xml:space="preserve">More than 100 local craft brews are featured throughout the entire festival, with Saint Archer Brewing Co., Belching Beaver and Karl Strauss Brewing Co, </w:t>
      </w:r>
      <w:r w:rsidR="00D81DCD" w:rsidRPr="00D62387">
        <w:rPr>
          <w:rFonts w:ascii="Verdana" w:hAnsi="Verdana"/>
          <w:sz w:val="20"/>
        </w:rPr>
        <w:t>featured</w:t>
      </w:r>
      <w:r w:rsidR="00D31FF4" w:rsidRPr="00D62387">
        <w:rPr>
          <w:rFonts w:ascii="Verdana" w:hAnsi="Verdana"/>
          <w:sz w:val="20"/>
        </w:rPr>
        <w:t xml:space="preserve"> this weekend</w:t>
      </w:r>
      <w:r w:rsidR="00D81DCD" w:rsidRPr="00D62387">
        <w:rPr>
          <w:rFonts w:ascii="Verdana" w:hAnsi="Verdana"/>
          <w:sz w:val="20"/>
        </w:rPr>
        <w:t>.</w:t>
      </w:r>
      <w:r w:rsidR="00AC79B9" w:rsidRPr="00D62387">
        <w:rPr>
          <w:rFonts w:ascii="Verdana" w:hAnsi="Verdana" w:cs="CharlotteSansBoldPlain"/>
          <w:bCs/>
          <w:sz w:val="20"/>
        </w:rPr>
        <w:t xml:space="preserve"> SeaWorld Seven Seas Food </w:t>
      </w:r>
      <w:r w:rsidR="00D81DCD" w:rsidRPr="00D62387">
        <w:rPr>
          <w:rFonts w:ascii="Verdana" w:hAnsi="Verdana" w:cs="CharlotteSansBoldPlain"/>
          <w:bCs/>
          <w:sz w:val="20"/>
        </w:rPr>
        <w:t>Festival continues this weekend</w:t>
      </w:r>
      <w:r w:rsidR="00AC79B9" w:rsidRPr="00D62387">
        <w:rPr>
          <w:rFonts w:ascii="Verdana" w:hAnsi="Verdana" w:cs="CharlotteSansBoldPlain"/>
          <w:bCs/>
          <w:sz w:val="20"/>
        </w:rPr>
        <w:t xml:space="preserve"> </w:t>
      </w:r>
      <w:r w:rsidR="00452BBA" w:rsidRPr="00D62387">
        <w:rPr>
          <w:rFonts w:ascii="Verdana" w:hAnsi="Verdana" w:cs="CharlotteSansBoldPlain"/>
          <w:bCs/>
          <w:sz w:val="20"/>
        </w:rPr>
        <w:t>(</w:t>
      </w:r>
      <w:r w:rsidR="00AC79B9" w:rsidRPr="00D62387">
        <w:rPr>
          <w:rFonts w:ascii="Verdana" w:hAnsi="Verdana" w:cs="CharlotteSansBoldPlain"/>
          <w:bCs/>
          <w:sz w:val="20"/>
        </w:rPr>
        <w:t>June 4–5</w:t>
      </w:r>
      <w:r w:rsidR="00452BBA" w:rsidRPr="00D62387">
        <w:rPr>
          <w:rFonts w:ascii="Verdana" w:hAnsi="Verdana" w:cs="CharlotteSansBoldPlain"/>
          <w:bCs/>
          <w:sz w:val="20"/>
        </w:rPr>
        <w:t>)</w:t>
      </w:r>
      <w:r w:rsidR="00AC79B9" w:rsidRPr="00D62387">
        <w:rPr>
          <w:rFonts w:ascii="Verdana" w:hAnsi="Verdana" w:cs="CharlotteSansBoldPlain"/>
          <w:bCs/>
          <w:sz w:val="20"/>
        </w:rPr>
        <w:t xml:space="preserve"> and June 11–12. For more information visit:</w:t>
      </w:r>
      <w:r w:rsidR="00AC79B9" w:rsidRPr="00D62387">
        <w:rPr>
          <w:rFonts w:ascii="Verdana" w:hAnsi="Verdana" w:cs="CharlotteSansBoldPlain"/>
          <w:b/>
          <w:bCs/>
          <w:sz w:val="20"/>
        </w:rPr>
        <w:t xml:space="preserve"> </w:t>
      </w:r>
      <w:hyperlink r:id="rId8" w:history="1">
        <w:r w:rsidR="00D31FF4" w:rsidRPr="00D62387">
          <w:rPr>
            <w:rStyle w:val="Hyperlink"/>
            <w:rFonts w:ascii="Verdana" w:hAnsi="Verdana" w:cs="CharlotteSansBoldPlain"/>
            <w:b/>
            <w:bCs/>
            <w:i/>
            <w:sz w:val="20"/>
          </w:rPr>
          <w:t>www.SeaWorldSanDiego.com/SevenSeas</w:t>
        </w:r>
      </w:hyperlink>
      <w:r w:rsidR="00D31FF4">
        <w:rPr>
          <w:rFonts w:ascii="Verdana" w:hAnsi="Verdana" w:cs="CharlotteSansBoldPlain"/>
          <w:b/>
          <w:bCs/>
          <w:sz w:val="20"/>
        </w:rPr>
        <w:t xml:space="preserve"> </w:t>
      </w:r>
    </w:p>
    <w:p w:rsidR="00AC79B9" w:rsidRDefault="00AC79B9" w:rsidP="00AC79B9">
      <w:pPr>
        <w:pStyle w:val="PlainText"/>
        <w:spacing w:after="120"/>
        <w:ind w:left="-1008"/>
        <w:rPr>
          <w:rFonts w:ascii="Verdana" w:hAnsi="Verdana" w:cs="Arial"/>
          <w:b/>
          <w:sz w:val="20"/>
        </w:rPr>
      </w:pPr>
      <w:r w:rsidRPr="00AC79B9">
        <w:rPr>
          <w:rFonts w:ascii="Verdana" w:hAnsi="Verdana" w:cs="Arial"/>
          <w:b/>
          <w:sz w:val="20"/>
        </w:rPr>
        <w:t xml:space="preserve">FATHER’S DAY BRUNCH WITH SHAMU: </w:t>
      </w:r>
      <w:r w:rsidRPr="00AC79B9">
        <w:rPr>
          <w:rFonts w:ascii="Verdana" w:hAnsi="Verdana" w:cs="Arial"/>
          <w:sz w:val="20"/>
        </w:rPr>
        <w:t>Families can spend Father’s Day relaxing and pampering dad at SeaWorld</w:t>
      </w:r>
      <w:r w:rsidRPr="00AC79B9">
        <w:rPr>
          <w:rFonts w:ascii="Verdana" w:hAnsi="Verdana" w:cs="Arial"/>
          <w:sz w:val="20"/>
          <w:vertAlign w:val="superscript"/>
        </w:rPr>
        <w:t xml:space="preserve">® </w:t>
      </w:r>
      <w:r w:rsidRPr="00AC79B9">
        <w:rPr>
          <w:rFonts w:ascii="Verdana" w:hAnsi="Verdana" w:cs="Arial"/>
          <w:sz w:val="20"/>
        </w:rPr>
        <w:t>while enjoying a leisurely poolside</w:t>
      </w:r>
      <w:r w:rsidRPr="00AC79B9">
        <w:rPr>
          <w:rFonts w:ascii="Verdana" w:hAnsi="Verdana" w:cs="Arial"/>
          <w:i/>
          <w:sz w:val="20"/>
        </w:rPr>
        <w:t xml:space="preserve"> </w:t>
      </w:r>
      <w:r w:rsidRPr="00AC79B9">
        <w:rPr>
          <w:rFonts w:ascii="Verdana" w:hAnsi="Verdana" w:cs="Arial"/>
          <w:sz w:val="20"/>
        </w:rPr>
        <w:t>buffet with Shamu</w:t>
      </w:r>
      <w:r w:rsidRPr="00AC79B9">
        <w:rPr>
          <w:rFonts w:ascii="Verdana" w:hAnsi="Verdana" w:cs="Arial"/>
          <w:sz w:val="20"/>
          <w:vertAlign w:val="superscript"/>
        </w:rPr>
        <w:t xml:space="preserve">® </w:t>
      </w:r>
      <w:r w:rsidRPr="00AC79B9">
        <w:rPr>
          <w:rFonts w:ascii="Verdana" w:hAnsi="Verdana" w:cs="Arial"/>
          <w:sz w:val="20"/>
        </w:rPr>
        <w:t xml:space="preserve">and his trainers. </w:t>
      </w:r>
      <w:r w:rsidRPr="00D62387">
        <w:rPr>
          <w:rFonts w:ascii="Verdana" w:hAnsi="Verdana" w:cs="Arial"/>
          <w:b/>
          <w:i/>
          <w:sz w:val="20"/>
        </w:rPr>
        <w:t xml:space="preserve">Father’s Day Brunch </w:t>
      </w:r>
      <w:proofErr w:type="gramStart"/>
      <w:r w:rsidRPr="00D62387">
        <w:rPr>
          <w:rFonts w:ascii="Verdana" w:hAnsi="Verdana" w:cs="Arial"/>
          <w:b/>
          <w:i/>
          <w:sz w:val="20"/>
        </w:rPr>
        <w:t>With</w:t>
      </w:r>
      <w:proofErr w:type="gramEnd"/>
      <w:r w:rsidRPr="00D62387">
        <w:rPr>
          <w:rFonts w:ascii="Verdana" w:hAnsi="Verdana" w:cs="Arial"/>
          <w:b/>
          <w:i/>
          <w:sz w:val="20"/>
        </w:rPr>
        <w:t xml:space="preserve"> Shamu</w:t>
      </w:r>
      <w:r w:rsidRPr="00D62387">
        <w:rPr>
          <w:rFonts w:ascii="Verdana" w:hAnsi="Verdana" w:cs="Arial"/>
          <w:sz w:val="20"/>
        </w:rPr>
        <w:t xml:space="preserve"> features a special killer whale presentation that highlights the close relationships the killer whales have with each other and their trainers. This one-of-a-kind Father’s Day experience on </w:t>
      </w:r>
      <w:r w:rsidRPr="00F32E24">
        <w:rPr>
          <w:rFonts w:ascii="Verdana" w:hAnsi="Verdana" w:cs="Arial"/>
          <w:sz w:val="20"/>
          <w:highlight w:val="yellow"/>
        </w:rPr>
        <w:t xml:space="preserve">Sunday June </w:t>
      </w:r>
      <w:r w:rsidR="00452BBA" w:rsidRPr="00F32E24">
        <w:rPr>
          <w:rFonts w:ascii="Verdana" w:hAnsi="Verdana" w:cs="Arial"/>
          <w:sz w:val="20"/>
          <w:highlight w:val="yellow"/>
        </w:rPr>
        <w:t>19</w:t>
      </w:r>
      <w:r w:rsidRPr="00D62387">
        <w:rPr>
          <w:rFonts w:ascii="Verdana" w:hAnsi="Verdana" w:cs="Arial"/>
          <w:sz w:val="20"/>
        </w:rPr>
        <w:t xml:space="preserve"> will entice the whole family with its delicious</w:t>
      </w:r>
      <w:r w:rsidR="00D62387" w:rsidRPr="00D62387">
        <w:rPr>
          <w:rFonts w:ascii="Verdana" w:hAnsi="Verdana" w:cs="Arial"/>
          <w:sz w:val="20"/>
        </w:rPr>
        <w:t xml:space="preserve"> buffet</w:t>
      </w:r>
      <w:r w:rsidRPr="00D62387">
        <w:rPr>
          <w:rFonts w:ascii="Verdana" w:hAnsi="Verdana" w:cs="Arial"/>
          <w:sz w:val="20"/>
        </w:rPr>
        <w:t xml:space="preserve"> offerings including </w:t>
      </w:r>
      <w:r w:rsidR="00D62387" w:rsidRPr="00D62387">
        <w:rPr>
          <w:rFonts w:ascii="Verdana" w:hAnsi="Verdana" w:cs="Arial"/>
          <w:sz w:val="20"/>
        </w:rPr>
        <w:t xml:space="preserve">omelet and </w:t>
      </w:r>
      <w:r w:rsidRPr="00D62387">
        <w:rPr>
          <w:rFonts w:ascii="Verdana" w:hAnsi="Verdana" w:cs="Arial"/>
          <w:sz w:val="20"/>
        </w:rPr>
        <w:t>oatmeal stations,</w:t>
      </w:r>
      <w:r w:rsidR="00D62387" w:rsidRPr="00D62387">
        <w:rPr>
          <w:rFonts w:ascii="Verdana" w:hAnsi="Verdana" w:cs="Arial"/>
          <w:sz w:val="20"/>
        </w:rPr>
        <w:t xml:space="preserve"> French toast, silver dollar pancakes, classic smoked chicken, pork spare ribs,</w:t>
      </w:r>
      <w:r w:rsidRPr="00D62387">
        <w:rPr>
          <w:rFonts w:ascii="Verdana" w:hAnsi="Verdana" w:cs="Arial"/>
          <w:sz w:val="20"/>
        </w:rPr>
        <w:t xml:space="preserve"> quinoa spinach salad, desserts and more. Space is limited. For more information call (800) 257-4268 or visit</w:t>
      </w:r>
      <w:r w:rsidRPr="00D62387">
        <w:rPr>
          <w:rFonts w:ascii="Verdana" w:hAnsi="Verdana" w:cs="Arial"/>
          <w:b/>
          <w:sz w:val="20"/>
        </w:rPr>
        <w:t xml:space="preserve"> </w:t>
      </w:r>
      <w:hyperlink r:id="rId9" w:history="1">
        <w:r w:rsidRPr="00D62387">
          <w:rPr>
            <w:rStyle w:val="Hyperlink"/>
            <w:rFonts w:ascii="Verdana" w:hAnsi="Verdana" w:cs="Arial"/>
            <w:b/>
            <w:i/>
            <w:sz w:val="20"/>
          </w:rPr>
          <w:t>www.SeaWorldSanDiego.com</w:t>
        </w:r>
      </w:hyperlink>
      <w:r w:rsidRPr="00D62387">
        <w:rPr>
          <w:rFonts w:ascii="Verdana" w:hAnsi="Verdana" w:cs="Arial"/>
          <w:b/>
          <w:sz w:val="20"/>
        </w:rPr>
        <w:t>.</w:t>
      </w:r>
    </w:p>
    <w:p w:rsidR="00D31FF4" w:rsidRPr="00D81DCD" w:rsidRDefault="00D31FF4" w:rsidP="00D81DCD">
      <w:pPr>
        <w:pStyle w:val="NormalWeb"/>
        <w:spacing w:before="0" w:beforeAutospacing="0" w:after="120" w:afterAutospacing="0"/>
        <w:ind w:left="-1008"/>
        <w:rPr>
          <w:rFonts w:ascii="Verdana" w:hAnsi="Verdana"/>
          <w:sz w:val="20"/>
          <w:szCs w:val="20"/>
          <w:highlight w:val="magenta"/>
        </w:rPr>
      </w:pPr>
      <w:r>
        <w:rPr>
          <w:rFonts w:ascii="Verdana" w:hAnsi="Verdana"/>
          <w:b/>
          <w:sz w:val="20"/>
          <w:szCs w:val="20"/>
        </w:rPr>
        <w:t>SUMMER FUN AT SEAWORLD</w:t>
      </w:r>
      <w:r w:rsidRPr="00C85321">
        <w:rPr>
          <w:rFonts w:ascii="Verdana" w:hAnsi="Verdana"/>
          <w:b/>
          <w:sz w:val="20"/>
          <w:szCs w:val="20"/>
        </w:rPr>
        <w:t>:</w:t>
      </w:r>
      <w:r w:rsidRPr="00C85321">
        <w:rPr>
          <w:rFonts w:ascii="Verdana" w:hAnsi="Verdana"/>
          <w:sz w:val="20"/>
          <w:szCs w:val="20"/>
        </w:rPr>
        <w:t xml:space="preserve"> SeaWorld's got a summer full of good times and good vibrations </w:t>
      </w:r>
      <w:r w:rsidR="00A725A0" w:rsidRPr="00D62387">
        <w:rPr>
          <w:rFonts w:ascii="Verdana" w:hAnsi="Verdana"/>
          <w:sz w:val="20"/>
          <w:szCs w:val="20"/>
        </w:rPr>
        <w:t>happening</w:t>
      </w:r>
      <w:r w:rsidRPr="00D62387">
        <w:rPr>
          <w:rFonts w:ascii="Verdana" w:hAnsi="Verdana"/>
          <w:sz w:val="20"/>
          <w:szCs w:val="20"/>
        </w:rPr>
        <w:t xml:space="preserve"> as the park transforms after </w:t>
      </w:r>
      <w:r w:rsidR="002B336E" w:rsidRPr="00D62387">
        <w:rPr>
          <w:rFonts w:ascii="Verdana" w:hAnsi="Verdana"/>
          <w:sz w:val="20"/>
          <w:szCs w:val="20"/>
        </w:rPr>
        <w:t>dark</w:t>
      </w:r>
      <w:r w:rsidRPr="00D62387">
        <w:rPr>
          <w:rFonts w:ascii="Verdana" w:hAnsi="Verdana"/>
          <w:sz w:val="20"/>
          <w:szCs w:val="20"/>
        </w:rPr>
        <w:t xml:space="preserve">. </w:t>
      </w:r>
      <w:r w:rsidR="00D81DCD" w:rsidRPr="00D62387">
        <w:rPr>
          <w:rFonts w:ascii="Verdana" w:hAnsi="Verdana"/>
          <w:sz w:val="20"/>
          <w:szCs w:val="20"/>
        </w:rPr>
        <w:t xml:space="preserve">Select dates through Sept. 5, </w:t>
      </w:r>
      <w:r w:rsidRPr="00D62387">
        <w:rPr>
          <w:rFonts w:ascii="Verdana" w:hAnsi="Verdana"/>
          <w:sz w:val="20"/>
          <w:szCs w:val="20"/>
        </w:rPr>
        <w:t>SeaWorld is open late with spectacular fireworks</w:t>
      </w:r>
      <w:r w:rsidR="00D81DCD" w:rsidRPr="00D62387">
        <w:rPr>
          <w:rFonts w:ascii="Verdana" w:hAnsi="Verdana"/>
          <w:sz w:val="20"/>
          <w:szCs w:val="20"/>
        </w:rPr>
        <w:t xml:space="preserve"> </w:t>
      </w:r>
      <w:r w:rsidRPr="00D62387">
        <w:rPr>
          <w:rFonts w:ascii="Verdana" w:hAnsi="Verdana"/>
          <w:sz w:val="20"/>
          <w:szCs w:val="20"/>
        </w:rPr>
        <w:t xml:space="preserve">and nighttime animal shows. </w:t>
      </w:r>
      <w:r w:rsidR="00D81DCD" w:rsidRPr="00D62387">
        <w:rPr>
          <w:rFonts w:ascii="Verdana" w:hAnsi="Verdana"/>
          <w:b/>
          <w:i/>
          <w:sz w:val="20"/>
          <w:szCs w:val="20"/>
        </w:rPr>
        <w:t>Cirque de la Mer</w:t>
      </w:r>
      <w:r w:rsidR="00D81DCD" w:rsidRPr="00D62387">
        <w:rPr>
          <w:rFonts w:ascii="Verdana" w:hAnsi="Verdana"/>
          <w:sz w:val="20"/>
          <w:szCs w:val="20"/>
        </w:rPr>
        <w:t>, one of SeaWorld’s most popular daytime shows, is back this summer with amazing acrobatic, aerial and trapeze artists’ performances on and over Mission Bay. New this year is pro hydro flight athlete Jake Orel. He keep</w:t>
      </w:r>
      <w:r w:rsidR="00A725A0" w:rsidRPr="00D62387">
        <w:rPr>
          <w:rFonts w:ascii="Verdana" w:hAnsi="Verdana"/>
          <w:sz w:val="20"/>
          <w:szCs w:val="20"/>
        </w:rPr>
        <w:t>s</w:t>
      </w:r>
      <w:r w:rsidR="00D81DCD" w:rsidRPr="00D62387">
        <w:rPr>
          <w:rFonts w:ascii="Verdana" w:hAnsi="Verdana"/>
          <w:sz w:val="20"/>
          <w:szCs w:val="20"/>
        </w:rPr>
        <w:t xml:space="preserve"> guests on the edge of their seats at Cirque Stadium as he defies gravity. Propelled by a powerful stream of water, Orel is lifted out of the water as high as 30 feet to dive, flip and spin in a mind-bending aerial freestyle demonstration. Also returning to Cirque Stadium this summer is</w:t>
      </w:r>
      <w:r w:rsidR="00F32E24">
        <w:rPr>
          <w:rFonts w:ascii="Verdana" w:hAnsi="Verdana"/>
          <w:sz w:val="20"/>
          <w:szCs w:val="20"/>
        </w:rPr>
        <w:t xml:space="preserve"> </w:t>
      </w:r>
      <w:r w:rsidR="00F32E24" w:rsidRPr="00F32E24">
        <w:rPr>
          <w:rFonts w:ascii="Verdana" w:hAnsi="Verdana"/>
          <w:sz w:val="20"/>
          <w:szCs w:val="20"/>
          <w:highlight w:val="yellow"/>
        </w:rPr>
        <w:t>a</w:t>
      </w:r>
      <w:r w:rsidR="00D81DCD" w:rsidRPr="00D62387">
        <w:rPr>
          <w:rFonts w:ascii="Verdana" w:hAnsi="Verdana"/>
          <w:sz w:val="20"/>
          <w:szCs w:val="20"/>
        </w:rPr>
        <w:t xml:space="preserve"> </w:t>
      </w:r>
      <w:r w:rsidR="0034758C" w:rsidRPr="00D62387">
        <w:rPr>
          <w:rFonts w:ascii="Verdana" w:hAnsi="Verdana"/>
          <w:sz w:val="20"/>
          <w:szCs w:val="20"/>
        </w:rPr>
        <w:t xml:space="preserve">special seating package for the spectacular </w:t>
      </w:r>
      <w:r w:rsidR="0034758C" w:rsidRPr="00D62387">
        <w:rPr>
          <w:rFonts w:ascii="Verdana" w:hAnsi="Verdana"/>
          <w:b/>
          <w:i/>
          <w:sz w:val="20"/>
          <w:szCs w:val="20"/>
        </w:rPr>
        <w:t>Sea to Shining Sea 4</w:t>
      </w:r>
      <w:r w:rsidR="0034758C" w:rsidRPr="00D62387">
        <w:rPr>
          <w:rFonts w:ascii="Verdana" w:hAnsi="Verdana"/>
          <w:b/>
          <w:i/>
          <w:sz w:val="20"/>
          <w:szCs w:val="20"/>
          <w:vertAlign w:val="superscript"/>
        </w:rPr>
        <w:t>th</w:t>
      </w:r>
      <w:r w:rsidR="0034758C" w:rsidRPr="00D62387">
        <w:rPr>
          <w:rFonts w:ascii="Verdana" w:hAnsi="Verdana"/>
          <w:b/>
          <w:i/>
          <w:sz w:val="20"/>
          <w:szCs w:val="20"/>
        </w:rPr>
        <w:t xml:space="preserve"> of July Spectacular fireworks display</w:t>
      </w:r>
      <w:r w:rsidR="0034758C" w:rsidRPr="00D62387">
        <w:rPr>
          <w:rFonts w:ascii="Verdana" w:hAnsi="Verdana"/>
          <w:sz w:val="20"/>
          <w:szCs w:val="20"/>
        </w:rPr>
        <w:t>. Guests will receive a glow wand and enjoy a pre-show concert by the Sea Street Band at 10 p.m. followed by an exten</w:t>
      </w:r>
      <w:r w:rsidR="0034758C" w:rsidRPr="0034758C">
        <w:rPr>
          <w:rFonts w:ascii="Verdana" w:hAnsi="Verdana"/>
          <w:sz w:val="20"/>
          <w:szCs w:val="20"/>
        </w:rPr>
        <w:t>ded display of fireworks!</w:t>
      </w:r>
      <w:r w:rsidR="00D81DCD">
        <w:rPr>
          <w:rFonts w:ascii="Verdana" w:hAnsi="Verdana"/>
          <w:sz w:val="20"/>
          <w:szCs w:val="20"/>
        </w:rPr>
        <w:t xml:space="preserve"> </w:t>
      </w:r>
      <w:r w:rsidR="00F32E24" w:rsidRPr="00F32E24">
        <w:rPr>
          <w:rFonts w:ascii="Verdana" w:hAnsi="Verdana"/>
          <w:sz w:val="20"/>
          <w:szCs w:val="20"/>
          <w:highlight w:val="yellow"/>
        </w:rPr>
        <w:t>T</w:t>
      </w:r>
      <w:r w:rsidR="0034758C" w:rsidRPr="00F32E24">
        <w:rPr>
          <w:rFonts w:ascii="Verdana" w:hAnsi="Verdana"/>
          <w:sz w:val="20"/>
          <w:szCs w:val="20"/>
          <w:highlight w:val="yellow"/>
        </w:rPr>
        <w:t>he</w:t>
      </w:r>
      <w:r w:rsidR="0034758C">
        <w:rPr>
          <w:rFonts w:ascii="Verdana" w:hAnsi="Verdana"/>
          <w:sz w:val="20"/>
          <w:szCs w:val="20"/>
        </w:rPr>
        <w:t xml:space="preserve"> party kicks into high gear June</w:t>
      </w:r>
      <w:r w:rsidRPr="00C85321">
        <w:rPr>
          <w:rFonts w:ascii="Verdana" w:hAnsi="Verdana"/>
          <w:sz w:val="20"/>
          <w:szCs w:val="20"/>
        </w:rPr>
        <w:t xml:space="preserve"> 25 when </w:t>
      </w:r>
      <w:r w:rsidRPr="00C85321">
        <w:rPr>
          <w:rFonts w:ascii="Verdana" w:hAnsi="Verdana"/>
          <w:b/>
          <w:i/>
          <w:sz w:val="20"/>
          <w:szCs w:val="20"/>
        </w:rPr>
        <w:t>SeaWorld’s Summer Vibes presented by Coca-Cola</w:t>
      </w:r>
      <w:r>
        <w:rPr>
          <w:rFonts w:ascii="Verdana" w:hAnsi="Verdana"/>
          <w:sz w:val="20"/>
          <w:szCs w:val="20"/>
        </w:rPr>
        <w:t xml:space="preserve"> </w:t>
      </w:r>
      <w:r w:rsidRPr="00C85321">
        <w:rPr>
          <w:rFonts w:ascii="Verdana" w:hAnsi="Verdana"/>
          <w:sz w:val="20"/>
          <w:szCs w:val="20"/>
        </w:rPr>
        <w:t>reverberate</w:t>
      </w:r>
      <w:r>
        <w:rPr>
          <w:rFonts w:ascii="Verdana" w:hAnsi="Verdana"/>
          <w:sz w:val="20"/>
          <w:szCs w:val="20"/>
        </w:rPr>
        <w:t xml:space="preserve">s with </w:t>
      </w:r>
      <w:r w:rsidRPr="00C85321">
        <w:rPr>
          <w:rFonts w:ascii="Verdana" w:hAnsi="Verdana"/>
          <w:sz w:val="20"/>
          <w:szCs w:val="20"/>
        </w:rPr>
        <w:t>exciting live entertainment in the park’s Mission Bay Theater.</w:t>
      </w:r>
      <w:r>
        <w:rPr>
          <w:rFonts w:ascii="Verdana" w:hAnsi="Verdana"/>
          <w:sz w:val="20"/>
          <w:szCs w:val="20"/>
        </w:rPr>
        <w:t xml:space="preserve"> </w:t>
      </w:r>
      <w:r w:rsidRPr="0034154E">
        <w:rPr>
          <w:rFonts w:ascii="Verdana" w:hAnsi="Verdana"/>
          <w:sz w:val="20"/>
          <w:szCs w:val="20"/>
        </w:rPr>
        <w:t xml:space="preserve">Three international variety acts will bring their amazing talents to </w:t>
      </w:r>
      <w:r>
        <w:rPr>
          <w:rFonts w:ascii="Verdana" w:hAnsi="Verdana"/>
          <w:sz w:val="20"/>
          <w:szCs w:val="20"/>
        </w:rPr>
        <w:t>SeaWorld</w:t>
      </w:r>
      <w:r w:rsidRPr="0034154E">
        <w:rPr>
          <w:rFonts w:ascii="Verdana" w:hAnsi="Verdana"/>
          <w:sz w:val="20"/>
          <w:szCs w:val="20"/>
        </w:rPr>
        <w:t> on select dates June 25–Aug. 14. In the plaza just outside the theater, guests can be part of the good vibrations during a nighttime party atmosphere pumping with dancing, fun lights and a DJ spinning Top 40 hits.</w:t>
      </w:r>
      <w:r>
        <w:rPr>
          <w:rFonts w:ascii="Verdana" w:hAnsi="Verdana"/>
          <w:sz w:val="20"/>
          <w:szCs w:val="20"/>
        </w:rPr>
        <w:t xml:space="preserve"> For more information visit: </w:t>
      </w:r>
      <w:hyperlink r:id="rId10" w:history="1">
        <w:r w:rsidRPr="00C85321">
          <w:rPr>
            <w:rStyle w:val="Hyperlink"/>
            <w:rFonts w:ascii="Verdana" w:hAnsi="Verdana"/>
            <w:b/>
            <w:i/>
            <w:sz w:val="20"/>
            <w:szCs w:val="20"/>
          </w:rPr>
          <w:t>www.SeaWorldSanDiego.com/SummerVibes</w:t>
        </w:r>
      </w:hyperlink>
      <w:r>
        <w:rPr>
          <w:rFonts w:ascii="Verdana" w:hAnsi="Verdana"/>
          <w:sz w:val="20"/>
          <w:szCs w:val="20"/>
        </w:rPr>
        <w:t xml:space="preserve"> </w:t>
      </w:r>
      <w:r w:rsidRPr="0034154E">
        <w:rPr>
          <w:rFonts w:ascii="Verdana" w:hAnsi="Verdana"/>
          <w:sz w:val="20"/>
          <w:szCs w:val="20"/>
        </w:rPr>
        <w:t xml:space="preserve"> </w:t>
      </w:r>
      <w:r w:rsidRPr="00C85321">
        <w:rPr>
          <w:rFonts w:ascii="Verdana" w:hAnsi="Verdana"/>
          <w:sz w:val="20"/>
          <w:szCs w:val="20"/>
        </w:rPr>
        <w:t xml:space="preserve">  </w:t>
      </w:r>
    </w:p>
    <w:p w:rsidR="00011325" w:rsidRPr="005C2C9E" w:rsidRDefault="00325869" w:rsidP="00AB4BD0">
      <w:pPr>
        <w:pStyle w:val="PlainText"/>
        <w:spacing w:after="120"/>
        <w:ind w:left="-1008"/>
        <w:rPr>
          <w:rFonts w:ascii="Verdana" w:hAnsi="Verdana"/>
          <w:color w:val="0D0D0D" w:themeColor="text1" w:themeTint="F2"/>
          <w:sz w:val="20"/>
          <w:szCs w:val="20"/>
        </w:rPr>
      </w:pPr>
      <w:r w:rsidRPr="005C2C9E">
        <w:rPr>
          <w:rFonts w:ascii="Verdana" w:hAnsi="Verdana"/>
          <w:b/>
          <w:bCs/>
          <w:color w:val="0D0D0D" w:themeColor="text1" w:themeTint="F2"/>
          <w:sz w:val="20"/>
        </w:rPr>
        <w:t>AQUATICA SAN DIEGO RETURNS</w:t>
      </w:r>
      <w:r w:rsidR="0070402A" w:rsidRPr="005C2C9E">
        <w:rPr>
          <w:rFonts w:ascii="Verdana" w:hAnsi="Verdana"/>
          <w:b/>
          <w:bCs/>
          <w:color w:val="0D0D0D" w:themeColor="text1" w:themeTint="F2"/>
          <w:sz w:val="20"/>
        </w:rPr>
        <w:t xml:space="preserve">: </w:t>
      </w:r>
      <w:r w:rsidR="002B336E">
        <w:rPr>
          <w:rFonts w:ascii="Verdana" w:hAnsi="Verdana"/>
          <w:bCs/>
          <w:color w:val="0D0D0D" w:themeColor="text1" w:themeTint="F2"/>
          <w:sz w:val="20"/>
        </w:rPr>
        <w:t>Aquatica SeaWorld’s Waterpark</w:t>
      </w:r>
      <w:r w:rsidR="002B336E" w:rsidRPr="002B336E">
        <w:rPr>
          <w:rFonts w:ascii="Verdana" w:hAnsi="Verdana"/>
          <w:bCs/>
          <w:color w:val="0D0D0D" w:themeColor="text1" w:themeTint="F2"/>
          <w:sz w:val="20"/>
        </w:rPr>
        <w:t xml:space="preserve"> is making a </w:t>
      </w:r>
      <w:r w:rsidR="002B336E" w:rsidRPr="00D62387">
        <w:rPr>
          <w:rFonts w:ascii="Verdana" w:hAnsi="Verdana"/>
          <w:bCs/>
          <w:color w:val="0D0D0D" w:themeColor="text1" w:themeTint="F2"/>
          <w:sz w:val="20"/>
        </w:rPr>
        <w:t>splash, with</w:t>
      </w:r>
      <w:r w:rsidR="002B336E" w:rsidRPr="002B336E">
        <w:rPr>
          <w:rFonts w:ascii="Verdana" w:hAnsi="Verdana"/>
          <w:bCs/>
          <w:color w:val="0D0D0D" w:themeColor="text1" w:themeTint="F2"/>
          <w:sz w:val="20"/>
        </w:rPr>
        <w:t xml:space="preserve"> a combination of high-speed thrills, a relaxing beachside resort atmosphere, up-close animal encounters, and more guest amenities than ever before.</w:t>
      </w:r>
      <w:r w:rsidR="002B336E">
        <w:rPr>
          <w:rFonts w:ascii="Verdana" w:hAnsi="Verdana"/>
          <w:bCs/>
          <w:color w:val="0D0D0D" w:themeColor="text1" w:themeTint="F2"/>
          <w:sz w:val="20"/>
        </w:rPr>
        <w:t xml:space="preserve"> </w:t>
      </w:r>
      <w:r w:rsidR="002B336E" w:rsidRPr="002B336E">
        <w:rPr>
          <w:rFonts w:ascii="Verdana" w:hAnsi="Verdana"/>
          <w:b/>
          <w:bCs/>
          <w:i/>
          <w:color w:val="0D0D0D" w:themeColor="text1" w:themeTint="F2"/>
          <w:sz w:val="20"/>
        </w:rPr>
        <w:t>Aquatica San Diego</w:t>
      </w:r>
      <w:r w:rsidR="002B336E">
        <w:rPr>
          <w:rFonts w:ascii="Verdana" w:hAnsi="Verdana"/>
          <w:bCs/>
          <w:color w:val="0D0D0D" w:themeColor="text1" w:themeTint="F2"/>
          <w:sz w:val="20"/>
        </w:rPr>
        <w:t xml:space="preserve"> is the place to cool off this summer.</w:t>
      </w:r>
      <w:r w:rsidR="002B336E" w:rsidRPr="002B336E">
        <w:rPr>
          <w:rFonts w:ascii="Verdana" w:hAnsi="Verdana"/>
          <w:bCs/>
          <w:color w:val="0D0D0D" w:themeColor="text1" w:themeTint="F2"/>
          <w:sz w:val="20"/>
        </w:rPr>
        <w:t xml:space="preserve"> </w:t>
      </w:r>
      <w:r w:rsidR="002B336E" w:rsidRPr="002B336E">
        <w:rPr>
          <w:rFonts w:ascii="Verdana" w:hAnsi="Verdana"/>
          <w:color w:val="0D0D0D" w:themeColor="text1" w:themeTint="F2"/>
          <w:sz w:val="20"/>
          <w:szCs w:val="20"/>
        </w:rPr>
        <w:t>Guests will have even more fun on Tassie’s Twister with the addition of a new conveyor system that lifts the tubes up to the top of the ride. Rated as the park’s No. 1 attraction, Tassie’s Twister plunges riders down a 75-foot water slide in a multi-person raft through thousands of gallons of swirling water before dropping them into a six-story funnel.</w:t>
      </w:r>
      <w:r w:rsidR="002B336E">
        <w:rPr>
          <w:rFonts w:ascii="Verdana" w:hAnsi="Verdana"/>
          <w:color w:val="0D0D0D" w:themeColor="text1" w:themeTint="F2"/>
          <w:sz w:val="20"/>
          <w:szCs w:val="20"/>
        </w:rPr>
        <w:t xml:space="preserve"> </w:t>
      </w:r>
      <w:r w:rsidR="002B336E" w:rsidRPr="002B336E">
        <w:rPr>
          <w:rFonts w:ascii="Verdana" w:hAnsi="Verdana"/>
          <w:color w:val="0D0D0D" w:themeColor="text1" w:themeTint="F2"/>
          <w:sz w:val="20"/>
          <w:szCs w:val="20"/>
        </w:rPr>
        <w:t>Also adding to guest comfort this year are additional shade structures, shade trees, and new two-pack loungers that come with a small table, cooler and a place to lock up items. Aquatica San Diego, located near SeaWorld</w:t>
      </w:r>
      <w:r w:rsidR="002B336E" w:rsidRPr="00D62387">
        <w:rPr>
          <w:rFonts w:ascii="Verdana" w:hAnsi="Verdana"/>
          <w:color w:val="0D0D0D" w:themeColor="text1" w:themeTint="F2"/>
          <w:sz w:val="20"/>
          <w:szCs w:val="20"/>
          <w:vertAlign w:val="superscript"/>
        </w:rPr>
        <w:t>®</w:t>
      </w:r>
      <w:r w:rsidR="002B336E" w:rsidRPr="00D62387">
        <w:rPr>
          <w:rFonts w:ascii="Verdana" w:hAnsi="Verdana"/>
          <w:color w:val="0D0D0D" w:themeColor="text1" w:themeTint="F2"/>
          <w:sz w:val="20"/>
          <w:szCs w:val="20"/>
        </w:rPr>
        <w:t xml:space="preserve"> i</w:t>
      </w:r>
      <w:r w:rsidR="002B336E" w:rsidRPr="002B336E">
        <w:rPr>
          <w:rFonts w:ascii="Verdana" w:hAnsi="Verdana"/>
          <w:color w:val="0D0D0D" w:themeColor="text1" w:themeTint="F2"/>
          <w:sz w:val="20"/>
          <w:szCs w:val="20"/>
        </w:rPr>
        <w:t>n Chula Vista, California, is open daily through Sept. 5; Saturdays and Sundays, Sept. 10–Oct. 9. The best way to splash and play all summer long is the Aquatica Splash Pass, including unlimited visits for the price of a single-day admission, which is $44.</w:t>
      </w:r>
      <w:r w:rsidR="002B336E">
        <w:rPr>
          <w:rFonts w:ascii="Verdana" w:hAnsi="Verdana"/>
          <w:color w:val="0D0D0D" w:themeColor="text1" w:themeTint="F2"/>
          <w:sz w:val="20"/>
          <w:szCs w:val="20"/>
        </w:rPr>
        <w:t xml:space="preserve"> For more information visit: </w:t>
      </w:r>
      <w:hyperlink r:id="rId11" w:history="1">
        <w:r w:rsidR="00C85321" w:rsidRPr="00C85321">
          <w:rPr>
            <w:rStyle w:val="Hyperlink"/>
            <w:rFonts w:ascii="Verdana" w:hAnsi="Verdana"/>
            <w:b/>
            <w:i/>
            <w:sz w:val="20"/>
            <w:szCs w:val="20"/>
          </w:rPr>
          <w:t>www.AquaticaSanDiego.com</w:t>
        </w:r>
      </w:hyperlink>
      <w:r w:rsidR="00C85321">
        <w:rPr>
          <w:rFonts w:ascii="Verdana" w:hAnsi="Verdana"/>
          <w:color w:val="0D0D0D" w:themeColor="text1" w:themeTint="F2"/>
          <w:sz w:val="20"/>
          <w:szCs w:val="20"/>
        </w:rPr>
        <w:t>.</w:t>
      </w:r>
    </w:p>
    <w:p w:rsidR="00FC3E75" w:rsidRPr="00DE4F18" w:rsidRDefault="00FC3E75" w:rsidP="005B4F68">
      <w:pPr>
        <w:pStyle w:val="NormalWeb"/>
        <w:spacing w:before="0" w:beforeAutospacing="0" w:after="120" w:afterAutospacing="0"/>
        <w:ind w:left="-1008"/>
        <w:rPr>
          <w:rFonts w:ascii="Verdana" w:hAnsi="Verdana" w:cs="Verdana"/>
          <w:color w:val="0D0D0D" w:themeColor="text1" w:themeTint="F2"/>
          <w:sz w:val="20"/>
        </w:rPr>
      </w:pPr>
      <w:r w:rsidRPr="00DE4F18">
        <w:rPr>
          <w:rFonts w:ascii="Verdana" w:hAnsi="Verdana" w:cs="Verdana"/>
          <w:sz w:val="20"/>
        </w:rPr>
        <w:t>For more information, please contact SeaWorld</w:t>
      </w:r>
      <w:r w:rsidR="00FB5900" w:rsidRPr="00DE4F18">
        <w:rPr>
          <w:rFonts w:ascii="Verdana" w:hAnsi="Verdana"/>
          <w:sz w:val="20"/>
          <w:vertAlign w:val="superscript"/>
        </w:rPr>
        <w:t>®</w:t>
      </w:r>
      <w:r w:rsidRPr="00DE4F18">
        <w:rPr>
          <w:rFonts w:ascii="Verdana" w:hAnsi="Verdana" w:cs="Verdana"/>
          <w:sz w:val="20"/>
        </w:rPr>
        <w:t xml:space="preserve"> Public Relations at (619) 226-3929, or visit </w:t>
      </w:r>
      <w:r w:rsidR="00975A11" w:rsidRPr="00DE4F18">
        <w:rPr>
          <w:rFonts w:ascii="Verdana" w:hAnsi="Verdana" w:cs="Verdana"/>
          <w:sz w:val="20"/>
        </w:rPr>
        <w:t xml:space="preserve">the </w:t>
      </w:r>
      <w:r w:rsidRPr="00DE4F18">
        <w:rPr>
          <w:rFonts w:ascii="Verdana" w:hAnsi="Verdana" w:cs="Verdana"/>
          <w:sz w:val="20"/>
        </w:rPr>
        <w:t xml:space="preserve">online Media Room at </w:t>
      </w:r>
      <w:r w:rsidR="004223A5" w:rsidRPr="00DE4F18">
        <w:rPr>
          <w:rFonts w:ascii="Verdana" w:hAnsi="Verdana" w:cs="Verdana"/>
          <w:b/>
          <w:i/>
          <w:color w:val="0D0D0D" w:themeColor="text1" w:themeTint="F2"/>
          <w:sz w:val="20"/>
        </w:rPr>
        <w:t>www.SeaWorld.com/sdpressroom</w:t>
      </w:r>
      <w:r w:rsidRPr="00DE4F18">
        <w:rPr>
          <w:rFonts w:ascii="Verdana" w:hAnsi="Verdana" w:cs="Verdana"/>
          <w:color w:val="0D0D0D" w:themeColor="text1" w:themeTint="F2"/>
          <w:sz w:val="19"/>
          <w:szCs w:val="19"/>
        </w:rPr>
        <w:t>.</w:t>
      </w:r>
    </w:p>
    <w:p w:rsidR="00BA2ABB" w:rsidRDefault="000054EB" w:rsidP="00D62387">
      <w:pPr>
        <w:tabs>
          <w:tab w:val="left" w:pos="3840"/>
          <w:tab w:val="center" w:pos="4725"/>
        </w:tabs>
        <w:rPr>
          <w:rStyle w:val="Strong"/>
          <w:rFonts w:ascii="Verdana" w:hAnsi="Verdana"/>
          <w:sz w:val="18"/>
          <w:szCs w:val="18"/>
        </w:rPr>
      </w:pPr>
      <w:r w:rsidRPr="00B168F2">
        <w:rPr>
          <w:rStyle w:val="Strong"/>
          <w:rFonts w:ascii="Verdana" w:hAnsi="Verdana"/>
          <w:sz w:val="20"/>
        </w:rPr>
        <w:tab/>
      </w:r>
      <w:r w:rsidRPr="00C85321">
        <w:rPr>
          <w:rStyle w:val="Strong"/>
          <w:rFonts w:ascii="Verdana" w:hAnsi="Verdana"/>
          <w:sz w:val="20"/>
        </w:rPr>
        <w:t>—SeaWorld—</w:t>
      </w:r>
    </w:p>
    <w:sectPr w:rsidR="00BA2ABB" w:rsidSect="00CC0412">
      <w:type w:val="continuous"/>
      <w:pgSz w:w="12240" w:h="15840"/>
      <w:pgMar w:top="450" w:right="99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harlotteSansBoldPla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7BA"/>
    <w:multiLevelType w:val="hybridMultilevel"/>
    <w:tmpl w:val="F1B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34A99"/>
    <w:multiLevelType w:val="hybridMultilevel"/>
    <w:tmpl w:val="B3C4E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16026"/>
    <w:multiLevelType w:val="hybridMultilevel"/>
    <w:tmpl w:val="98E2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10302"/>
    <w:multiLevelType w:val="hybridMultilevel"/>
    <w:tmpl w:val="22CE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62B2B"/>
    <w:multiLevelType w:val="hybridMultilevel"/>
    <w:tmpl w:val="71680E98"/>
    <w:lvl w:ilvl="0" w:tplc="8904FD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D3993"/>
    <w:multiLevelType w:val="multilevel"/>
    <w:tmpl w:val="EE1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8B75C9"/>
    <w:multiLevelType w:val="multilevel"/>
    <w:tmpl w:val="0844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2058B"/>
    <w:multiLevelType w:val="hybridMultilevel"/>
    <w:tmpl w:val="70944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B52266"/>
    <w:multiLevelType w:val="hybridMultilevel"/>
    <w:tmpl w:val="D5CA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957B21"/>
    <w:multiLevelType w:val="hybridMultilevel"/>
    <w:tmpl w:val="DD129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9"/>
  </w:num>
  <w:num w:numId="5">
    <w:abstractNumId w:val="7"/>
  </w:num>
  <w:num w:numId="6">
    <w:abstractNumId w:val="0"/>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15"/>
    <w:rsid w:val="00004DF9"/>
    <w:rsid w:val="000054EB"/>
    <w:rsid w:val="00011325"/>
    <w:rsid w:val="000134DB"/>
    <w:rsid w:val="0001546D"/>
    <w:rsid w:val="00021763"/>
    <w:rsid w:val="00021EE8"/>
    <w:rsid w:val="00021FDB"/>
    <w:rsid w:val="0002771E"/>
    <w:rsid w:val="00040901"/>
    <w:rsid w:val="00043661"/>
    <w:rsid w:val="00044C5D"/>
    <w:rsid w:val="00052ED0"/>
    <w:rsid w:val="000559ED"/>
    <w:rsid w:val="0005623A"/>
    <w:rsid w:val="000607A8"/>
    <w:rsid w:val="00060FC2"/>
    <w:rsid w:val="00065172"/>
    <w:rsid w:val="0006523F"/>
    <w:rsid w:val="0006551E"/>
    <w:rsid w:val="00067E4C"/>
    <w:rsid w:val="00070C15"/>
    <w:rsid w:val="00076D01"/>
    <w:rsid w:val="00081E0E"/>
    <w:rsid w:val="00084A0A"/>
    <w:rsid w:val="000862D8"/>
    <w:rsid w:val="000863E1"/>
    <w:rsid w:val="00097681"/>
    <w:rsid w:val="000A14C8"/>
    <w:rsid w:val="000A251E"/>
    <w:rsid w:val="000A2CE1"/>
    <w:rsid w:val="000A34C3"/>
    <w:rsid w:val="000A4687"/>
    <w:rsid w:val="000A48B8"/>
    <w:rsid w:val="000B5874"/>
    <w:rsid w:val="000B5B7B"/>
    <w:rsid w:val="000D3F37"/>
    <w:rsid w:val="000E034A"/>
    <w:rsid w:val="000E0425"/>
    <w:rsid w:val="000E0933"/>
    <w:rsid w:val="000E0AE9"/>
    <w:rsid w:val="000E16F3"/>
    <w:rsid w:val="000E2332"/>
    <w:rsid w:val="000E29B7"/>
    <w:rsid w:val="000E4C19"/>
    <w:rsid w:val="000E55E6"/>
    <w:rsid w:val="000F30F6"/>
    <w:rsid w:val="000F4755"/>
    <w:rsid w:val="000F637D"/>
    <w:rsid w:val="00101D93"/>
    <w:rsid w:val="001020CF"/>
    <w:rsid w:val="00104E61"/>
    <w:rsid w:val="001132B6"/>
    <w:rsid w:val="001150D8"/>
    <w:rsid w:val="0011671F"/>
    <w:rsid w:val="001207AC"/>
    <w:rsid w:val="00120B81"/>
    <w:rsid w:val="00121503"/>
    <w:rsid w:val="00121FC3"/>
    <w:rsid w:val="0012673D"/>
    <w:rsid w:val="00127F15"/>
    <w:rsid w:val="001300B1"/>
    <w:rsid w:val="00132D72"/>
    <w:rsid w:val="00134AB7"/>
    <w:rsid w:val="001352EF"/>
    <w:rsid w:val="001354DB"/>
    <w:rsid w:val="001360B8"/>
    <w:rsid w:val="0014293E"/>
    <w:rsid w:val="00143583"/>
    <w:rsid w:val="001437F8"/>
    <w:rsid w:val="00144496"/>
    <w:rsid w:val="00145A07"/>
    <w:rsid w:val="001541D4"/>
    <w:rsid w:val="00154808"/>
    <w:rsid w:val="0016023C"/>
    <w:rsid w:val="00160EA9"/>
    <w:rsid w:val="0017018D"/>
    <w:rsid w:val="00176BE3"/>
    <w:rsid w:val="001808E4"/>
    <w:rsid w:val="00183D88"/>
    <w:rsid w:val="0018474A"/>
    <w:rsid w:val="00184886"/>
    <w:rsid w:val="00190006"/>
    <w:rsid w:val="00190AC5"/>
    <w:rsid w:val="00191028"/>
    <w:rsid w:val="00191684"/>
    <w:rsid w:val="001936BF"/>
    <w:rsid w:val="001A4E08"/>
    <w:rsid w:val="001A55A4"/>
    <w:rsid w:val="001A6DB3"/>
    <w:rsid w:val="001B09EF"/>
    <w:rsid w:val="001B149B"/>
    <w:rsid w:val="001B3F83"/>
    <w:rsid w:val="001B5CBB"/>
    <w:rsid w:val="001B7214"/>
    <w:rsid w:val="001C48B1"/>
    <w:rsid w:val="001C4CDD"/>
    <w:rsid w:val="001C5EBA"/>
    <w:rsid w:val="001D2BB2"/>
    <w:rsid w:val="001D329C"/>
    <w:rsid w:val="001D56C5"/>
    <w:rsid w:val="001D7B2B"/>
    <w:rsid w:val="001E4598"/>
    <w:rsid w:val="001E535C"/>
    <w:rsid w:val="001F1D32"/>
    <w:rsid w:val="001F449F"/>
    <w:rsid w:val="0020059D"/>
    <w:rsid w:val="00200E4E"/>
    <w:rsid w:val="00201566"/>
    <w:rsid w:val="002071BE"/>
    <w:rsid w:val="00214600"/>
    <w:rsid w:val="00223EB5"/>
    <w:rsid w:val="002266F4"/>
    <w:rsid w:val="002304C3"/>
    <w:rsid w:val="0023706B"/>
    <w:rsid w:val="002405BB"/>
    <w:rsid w:val="00243698"/>
    <w:rsid w:val="00243B27"/>
    <w:rsid w:val="00243C66"/>
    <w:rsid w:val="002475E2"/>
    <w:rsid w:val="00251DC4"/>
    <w:rsid w:val="00257AFF"/>
    <w:rsid w:val="002625D2"/>
    <w:rsid w:val="00266D3F"/>
    <w:rsid w:val="002712D9"/>
    <w:rsid w:val="00274601"/>
    <w:rsid w:val="00277872"/>
    <w:rsid w:val="002913DC"/>
    <w:rsid w:val="00293E25"/>
    <w:rsid w:val="00294B45"/>
    <w:rsid w:val="0029646F"/>
    <w:rsid w:val="002A411A"/>
    <w:rsid w:val="002A6D9C"/>
    <w:rsid w:val="002A6F6B"/>
    <w:rsid w:val="002B336E"/>
    <w:rsid w:val="002B4F1A"/>
    <w:rsid w:val="002C1822"/>
    <w:rsid w:val="002D0CF5"/>
    <w:rsid w:val="002D5735"/>
    <w:rsid w:val="002E37DC"/>
    <w:rsid w:val="002E3FD4"/>
    <w:rsid w:val="002E51AA"/>
    <w:rsid w:val="002E53EF"/>
    <w:rsid w:val="002E7F32"/>
    <w:rsid w:val="002F62B9"/>
    <w:rsid w:val="002F72F7"/>
    <w:rsid w:val="002F735E"/>
    <w:rsid w:val="002F76E8"/>
    <w:rsid w:val="00300976"/>
    <w:rsid w:val="00303A7B"/>
    <w:rsid w:val="00310CFD"/>
    <w:rsid w:val="00312FAD"/>
    <w:rsid w:val="00314C5F"/>
    <w:rsid w:val="0031617E"/>
    <w:rsid w:val="003170F4"/>
    <w:rsid w:val="00321D98"/>
    <w:rsid w:val="00325869"/>
    <w:rsid w:val="00326D6A"/>
    <w:rsid w:val="00334930"/>
    <w:rsid w:val="00335345"/>
    <w:rsid w:val="00335CBE"/>
    <w:rsid w:val="00336DCA"/>
    <w:rsid w:val="00341373"/>
    <w:rsid w:val="00342735"/>
    <w:rsid w:val="0034758C"/>
    <w:rsid w:val="00351A7E"/>
    <w:rsid w:val="00354A91"/>
    <w:rsid w:val="00362EB6"/>
    <w:rsid w:val="00374B4F"/>
    <w:rsid w:val="00377EBD"/>
    <w:rsid w:val="00380D0D"/>
    <w:rsid w:val="003837CB"/>
    <w:rsid w:val="00383821"/>
    <w:rsid w:val="003843AF"/>
    <w:rsid w:val="003858C9"/>
    <w:rsid w:val="00387A0E"/>
    <w:rsid w:val="0039252D"/>
    <w:rsid w:val="00395807"/>
    <w:rsid w:val="00397A95"/>
    <w:rsid w:val="003A1C36"/>
    <w:rsid w:val="003A5090"/>
    <w:rsid w:val="003B071F"/>
    <w:rsid w:val="003B3230"/>
    <w:rsid w:val="003C43FC"/>
    <w:rsid w:val="003D2535"/>
    <w:rsid w:val="003D26AD"/>
    <w:rsid w:val="003D2F42"/>
    <w:rsid w:val="003D4029"/>
    <w:rsid w:val="003D4252"/>
    <w:rsid w:val="003E0548"/>
    <w:rsid w:val="003E12EC"/>
    <w:rsid w:val="003E1A46"/>
    <w:rsid w:val="003F1957"/>
    <w:rsid w:val="00401BF3"/>
    <w:rsid w:val="00404085"/>
    <w:rsid w:val="00404493"/>
    <w:rsid w:val="00405078"/>
    <w:rsid w:val="004112BB"/>
    <w:rsid w:val="004128C7"/>
    <w:rsid w:val="0042227F"/>
    <w:rsid w:val="004223A5"/>
    <w:rsid w:val="00423410"/>
    <w:rsid w:val="00424E1A"/>
    <w:rsid w:val="00425C33"/>
    <w:rsid w:val="0043237E"/>
    <w:rsid w:val="0043474C"/>
    <w:rsid w:val="00443FA3"/>
    <w:rsid w:val="00444DF2"/>
    <w:rsid w:val="00451099"/>
    <w:rsid w:val="004518E0"/>
    <w:rsid w:val="00452BBA"/>
    <w:rsid w:val="0045513B"/>
    <w:rsid w:val="00455AA0"/>
    <w:rsid w:val="00455B07"/>
    <w:rsid w:val="00456DB3"/>
    <w:rsid w:val="00457F69"/>
    <w:rsid w:val="00462AEF"/>
    <w:rsid w:val="004712AE"/>
    <w:rsid w:val="004729B7"/>
    <w:rsid w:val="00482BD6"/>
    <w:rsid w:val="0048395E"/>
    <w:rsid w:val="004842F5"/>
    <w:rsid w:val="0048541F"/>
    <w:rsid w:val="0048779C"/>
    <w:rsid w:val="00493403"/>
    <w:rsid w:val="00496532"/>
    <w:rsid w:val="004A034B"/>
    <w:rsid w:val="004A3A04"/>
    <w:rsid w:val="004A4A7C"/>
    <w:rsid w:val="004B0AB4"/>
    <w:rsid w:val="004B0BCA"/>
    <w:rsid w:val="004B50BE"/>
    <w:rsid w:val="004B6A11"/>
    <w:rsid w:val="004B70AC"/>
    <w:rsid w:val="004C2923"/>
    <w:rsid w:val="004C421A"/>
    <w:rsid w:val="004D42F0"/>
    <w:rsid w:val="004D43E2"/>
    <w:rsid w:val="004D5FFF"/>
    <w:rsid w:val="004D7791"/>
    <w:rsid w:val="004E2071"/>
    <w:rsid w:val="004E3AA1"/>
    <w:rsid w:val="004E59CB"/>
    <w:rsid w:val="004E7842"/>
    <w:rsid w:val="004F08C8"/>
    <w:rsid w:val="004F3180"/>
    <w:rsid w:val="004F513C"/>
    <w:rsid w:val="004F665F"/>
    <w:rsid w:val="00504313"/>
    <w:rsid w:val="00505674"/>
    <w:rsid w:val="005059C2"/>
    <w:rsid w:val="005071D9"/>
    <w:rsid w:val="00510D60"/>
    <w:rsid w:val="00523B2A"/>
    <w:rsid w:val="00523E12"/>
    <w:rsid w:val="00523E9F"/>
    <w:rsid w:val="0052545B"/>
    <w:rsid w:val="005260A1"/>
    <w:rsid w:val="00531328"/>
    <w:rsid w:val="00534E3B"/>
    <w:rsid w:val="00536CF5"/>
    <w:rsid w:val="005409D3"/>
    <w:rsid w:val="00541DB6"/>
    <w:rsid w:val="00543306"/>
    <w:rsid w:val="00543B8B"/>
    <w:rsid w:val="005467D6"/>
    <w:rsid w:val="005535CD"/>
    <w:rsid w:val="0055697D"/>
    <w:rsid w:val="00556D26"/>
    <w:rsid w:val="00570BF1"/>
    <w:rsid w:val="005768C1"/>
    <w:rsid w:val="005779D8"/>
    <w:rsid w:val="00581A74"/>
    <w:rsid w:val="005828B9"/>
    <w:rsid w:val="00583724"/>
    <w:rsid w:val="00583B58"/>
    <w:rsid w:val="00584E99"/>
    <w:rsid w:val="00592261"/>
    <w:rsid w:val="00596AB1"/>
    <w:rsid w:val="00596CE1"/>
    <w:rsid w:val="005A2141"/>
    <w:rsid w:val="005B02AE"/>
    <w:rsid w:val="005B3713"/>
    <w:rsid w:val="005B4F68"/>
    <w:rsid w:val="005B5A3A"/>
    <w:rsid w:val="005C2C9E"/>
    <w:rsid w:val="005D28A7"/>
    <w:rsid w:val="005D4E75"/>
    <w:rsid w:val="005D56D8"/>
    <w:rsid w:val="005E2757"/>
    <w:rsid w:val="005E46D3"/>
    <w:rsid w:val="005E4C2F"/>
    <w:rsid w:val="005E5F95"/>
    <w:rsid w:val="005E6571"/>
    <w:rsid w:val="005E6680"/>
    <w:rsid w:val="005E74C1"/>
    <w:rsid w:val="005F128C"/>
    <w:rsid w:val="005F385B"/>
    <w:rsid w:val="005F6B14"/>
    <w:rsid w:val="0060308C"/>
    <w:rsid w:val="0060336D"/>
    <w:rsid w:val="006040FD"/>
    <w:rsid w:val="006042CD"/>
    <w:rsid w:val="00605984"/>
    <w:rsid w:val="00605F2F"/>
    <w:rsid w:val="006124B0"/>
    <w:rsid w:val="0061334D"/>
    <w:rsid w:val="00615E88"/>
    <w:rsid w:val="00621AA8"/>
    <w:rsid w:val="00621F8A"/>
    <w:rsid w:val="006235C5"/>
    <w:rsid w:val="00623DB8"/>
    <w:rsid w:val="00632807"/>
    <w:rsid w:val="00647628"/>
    <w:rsid w:val="00652034"/>
    <w:rsid w:val="0065216B"/>
    <w:rsid w:val="006571D1"/>
    <w:rsid w:val="00657F6A"/>
    <w:rsid w:val="00662788"/>
    <w:rsid w:val="0067246A"/>
    <w:rsid w:val="00672D89"/>
    <w:rsid w:val="00674F48"/>
    <w:rsid w:val="00677B12"/>
    <w:rsid w:val="00682AE3"/>
    <w:rsid w:val="006858AD"/>
    <w:rsid w:val="00685DEE"/>
    <w:rsid w:val="006865A7"/>
    <w:rsid w:val="00695139"/>
    <w:rsid w:val="006A008A"/>
    <w:rsid w:val="006A0136"/>
    <w:rsid w:val="006A27FD"/>
    <w:rsid w:val="006A5521"/>
    <w:rsid w:val="006A7D28"/>
    <w:rsid w:val="006B2C98"/>
    <w:rsid w:val="006B2E9A"/>
    <w:rsid w:val="006B5471"/>
    <w:rsid w:val="006C1C50"/>
    <w:rsid w:val="006C2488"/>
    <w:rsid w:val="006C39AA"/>
    <w:rsid w:val="006C46D1"/>
    <w:rsid w:val="006C5A53"/>
    <w:rsid w:val="006C6CBD"/>
    <w:rsid w:val="006D0E21"/>
    <w:rsid w:val="006D3DA1"/>
    <w:rsid w:val="006D7A59"/>
    <w:rsid w:val="006E4835"/>
    <w:rsid w:val="006E4D80"/>
    <w:rsid w:val="006F013F"/>
    <w:rsid w:val="006F0DB2"/>
    <w:rsid w:val="006F4CAE"/>
    <w:rsid w:val="006F5006"/>
    <w:rsid w:val="006F6A3D"/>
    <w:rsid w:val="00702843"/>
    <w:rsid w:val="0070402A"/>
    <w:rsid w:val="00704910"/>
    <w:rsid w:val="00716EB8"/>
    <w:rsid w:val="00720C2B"/>
    <w:rsid w:val="00722ED1"/>
    <w:rsid w:val="00732395"/>
    <w:rsid w:val="00734455"/>
    <w:rsid w:val="007354A2"/>
    <w:rsid w:val="00736CCB"/>
    <w:rsid w:val="00741D81"/>
    <w:rsid w:val="007458F0"/>
    <w:rsid w:val="00746C43"/>
    <w:rsid w:val="00750BDD"/>
    <w:rsid w:val="00753885"/>
    <w:rsid w:val="00755FCA"/>
    <w:rsid w:val="007572C7"/>
    <w:rsid w:val="00762EA7"/>
    <w:rsid w:val="00765353"/>
    <w:rsid w:val="00767F84"/>
    <w:rsid w:val="00770FAE"/>
    <w:rsid w:val="00775D13"/>
    <w:rsid w:val="00775E15"/>
    <w:rsid w:val="00780AE5"/>
    <w:rsid w:val="00782563"/>
    <w:rsid w:val="00784FB5"/>
    <w:rsid w:val="0078708A"/>
    <w:rsid w:val="007870A0"/>
    <w:rsid w:val="007957D9"/>
    <w:rsid w:val="007A3D92"/>
    <w:rsid w:val="007A6435"/>
    <w:rsid w:val="007A6B93"/>
    <w:rsid w:val="007B6666"/>
    <w:rsid w:val="007B701C"/>
    <w:rsid w:val="007C268A"/>
    <w:rsid w:val="007D024F"/>
    <w:rsid w:val="007D1AE8"/>
    <w:rsid w:val="007D1D28"/>
    <w:rsid w:val="007E0DA9"/>
    <w:rsid w:val="007E13F1"/>
    <w:rsid w:val="007E373E"/>
    <w:rsid w:val="007E3DCD"/>
    <w:rsid w:val="007E45FE"/>
    <w:rsid w:val="007F1B99"/>
    <w:rsid w:val="007F59C2"/>
    <w:rsid w:val="007F6765"/>
    <w:rsid w:val="007F6A49"/>
    <w:rsid w:val="007F76C8"/>
    <w:rsid w:val="007F7F79"/>
    <w:rsid w:val="00802ED2"/>
    <w:rsid w:val="008120C0"/>
    <w:rsid w:val="00813ED6"/>
    <w:rsid w:val="0081574D"/>
    <w:rsid w:val="00817E5E"/>
    <w:rsid w:val="00823C78"/>
    <w:rsid w:val="00824AB4"/>
    <w:rsid w:val="00824C46"/>
    <w:rsid w:val="00826142"/>
    <w:rsid w:val="00830BBC"/>
    <w:rsid w:val="00833F57"/>
    <w:rsid w:val="00834BA1"/>
    <w:rsid w:val="00842A9A"/>
    <w:rsid w:val="00852D1B"/>
    <w:rsid w:val="008535C4"/>
    <w:rsid w:val="00856765"/>
    <w:rsid w:val="00856D7D"/>
    <w:rsid w:val="00860EA1"/>
    <w:rsid w:val="00861E4B"/>
    <w:rsid w:val="00863CC8"/>
    <w:rsid w:val="00867624"/>
    <w:rsid w:val="0086785F"/>
    <w:rsid w:val="00867B9F"/>
    <w:rsid w:val="0087246B"/>
    <w:rsid w:val="0087298D"/>
    <w:rsid w:val="00873C1F"/>
    <w:rsid w:val="008765C0"/>
    <w:rsid w:val="00877280"/>
    <w:rsid w:val="0088768A"/>
    <w:rsid w:val="00891868"/>
    <w:rsid w:val="00896FFD"/>
    <w:rsid w:val="008A36F4"/>
    <w:rsid w:val="008A6E76"/>
    <w:rsid w:val="008A71F7"/>
    <w:rsid w:val="008B75A4"/>
    <w:rsid w:val="008B7C09"/>
    <w:rsid w:val="008C30E9"/>
    <w:rsid w:val="008C5175"/>
    <w:rsid w:val="008C6AE6"/>
    <w:rsid w:val="008D028A"/>
    <w:rsid w:val="008D0E20"/>
    <w:rsid w:val="008D1D43"/>
    <w:rsid w:val="008E14FC"/>
    <w:rsid w:val="008F1309"/>
    <w:rsid w:val="008F2D52"/>
    <w:rsid w:val="008F305B"/>
    <w:rsid w:val="0090314F"/>
    <w:rsid w:val="0091012B"/>
    <w:rsid w:val="009248A9"/>
    <w:rsid w:val="00925D97"/>
    <w:rsid w:val="00930426"/>
    <w:rsid w:val="00935DB8"/>
    <w:rsid w:val="00935E74"/>
    <w:rsid w:val="00937ACA"/>
    <w:rsid w:val="00941BB9"/>
    <w:rsid w:val="00947BAD"/>
    <w:rsid w:val="009518BC"/>
    <w:rsid w:val="00954E61"/>
    <w:rsid w:val="009553EE"/>
    <w:rsid w:val="00965DB7"/>
    <w:rsid w:val="0096622E"/>
    <w:rsid w:val="00970110"/>
    <w:rsid w:val="00972C80"/>
    <w:rsid w:val="00973F58"/>
    <w:rsid w:val="00975A11"/>
    <w:rsid w:val="00977465"/>
    <w:rsid w:val="00977944"/>
    <w:rsid w:val="009929AD"/>
    <w:rsid w:val="00994726"/>
    <w:rsid w:val="00994E8C"/>
    <w:rsid w:val="009A581A"/>
    <w:rsid w:val="009A5D23"/>
    <w:rsid w:val="009A7112"/>
    <w:rsid w:val="009A74F8"/>
    <w:rsid w:val="009C0F0D"/>
    <w:rsid w:val="009C62A1"/>
    <w:rsid w:val="009C6C52"/>
    <w:rsid w:val="009C7C52"/>
    <w:rsid w:val="009D0100"/>
    <w:rsid w:val="009D32F3"/>
    <w:rsid w:val="009D33A1"/>
    <w:rsid w:val="009D5FBD"/>
    <w:rsid w:val="009D7334"/>
    <w:rsid w:val="009D7F09"/>
    <w:rsid w:val="009E28C0"/>
    <w:rsid w:val="009E5CE2"/>
    <w:rsid w:val="009E5DAB"/>
    <w:rsid w:val="00A0142C"/>
    <w:rsid w:val="00A04026"/>
    <w:rsid w:val="00A06254"/>
    <w:rsid w:val="00A077BB"/>
    <w:rsid w:val="00A16779"/>
    <w:rsid w:val="00A206F4"/>
    <w:rsid w:val="00A244AA"/>
    <w:rsid w:val="00A26135"/>
    <w:rsid w:val="00A278B0"/>
    <w:rsid w:val="00A27DFB"/>
    <w:rsid w:val="00A30FDD"/>
    <w:rsid w:val="00A34091"/>
    <w:rsid w:val="00A41308"/>
    <w:rsid w:val="00A478E4"/>
    <w:rsid w:val="00A47B39"/>
    <w:rsid w:val="00A56E58"/>
    <w:rsid w:val="00A631F8"/>
    <w:rsid w:val="00A65341"/>
    <w:rsid w:val="00A71813"/>
    <w:rsid w:val="00A725A0"/>
    <w:rsid w:val="00A74095"/>
    <w:rsid w:val="00A80C14"/>
    <w:rsid w:val="00A83F7A"/>
    <w:rsid w:val="00A8412B"/>
    <w:rsid w:val="00A8475A"/>
    <w:rsid w:val="00A85333"/>
    <w:rsid w:val="00A97995"/>
    <w:rsid w:val="00A97C7B"/>
    <w:rsid w:val="00AA57A5"/>
    <w:rsid w:val="00AB4BD0"/>
    <w:rsid w:val="00AB719B"/>
    <w:rsid w:val="00AB7307"/>
    <w:rsid w:val="00AC08CE"/>
    <w:rsid w:val="00AC124B"/>
    <w:rsid w:val="00AC6598"/>
    <w:rsid w:val="00AC6870"/>
    <w:rsid w:val="00AC79B9"/>
    <w:rsid w:val="00AD0D6D"/>
    <w:rsid w:val="00AD1A54"/>
    <w:rsid w:val="00AD1A73"/>
    <w:rsid w:val="00AD7341"/>
    <w:rsid w:val="00AE14B7"/>
    <w:rsid w:val="00AE405E"/>
    <w:rsid w:val="00AE5093"/>
    <w:rsid w:val="00AE75A0"/>
    <w:rsid w:val="00AF4DDB"/>
    <w:rsid w:val="00AF5059"/>
    <w:rsid w:val="00AF50BF"/>
    <w:rsid w:val="00B000A6"/>
    <w:rsid w:val="00B0208F"/>
    <w:rsid w:val="00B02737"/>
    <w:rsid w:val="00B0286A"/>
    <w:rsid w:val="00B03413"/>
    <w:rsid w:val="00B04346"/>
    <w:rsid w:val="00B06C14"/>
    <w:rsid w:val="00B101B9"/>
    <w:rsid w:val="00B1040B"/>
    <w:rsid w:val="00B12524"/>
    <w:rsid w:val="00B204CE"/>
    <w:rsid w:val="00B23A58"/>
    <w:rsid w:val="00B23A5D"/>
    <w:rsid w:val="00B25D14"/>
    <w:rsid w:val="00B309D9"/>
    <w:rsid w:val="00B33FC6"/>
    <w:rsid w:val="00B4510B"/>
    <w:rsid w:val="00B457FE"/>
    <w:rsid w:val="00B46717"/>
    <w:rsid w:val="00B52A49"/>
    <w:rsid w:val="00B53319"/>
    <w:rsid w:val="00B633C2"/>
    <w:rsid w:val="00B64A73"/>
    <w:rsid w:val="00B72C5C"/>
    <w:rsid w:val="00B757F8"/>
    <w:rsid w:val="00B815C1"/>
    <w:rsid w:val="00B82770"/>
    <w:rsid w:val="00B83B7E"/>
    <w:rsid w:val="00B917FD"/>
    <w:rsid w:val="00B93AC5"/>
    <w:rsid w:val="00B95C07"/>
    <w:rsid w:val="00BA1574"/>
    <w:rsid w:val="00BA1923"/>
    <w:rsid w:val="00BA2ABB"/>
    <w:rsid w:val="00BA5A1E"/>
    <w:rsid w:val="00BA69C6"/>
    <w:rsid w:val="00BA7F0C"/>
    <w:rsid w:val="00BB2D0E"/>
    <w:rsid w:val="00BC4050"/>
    <w:rsid w:val="00BD132A"/>
    <w:rsid w:val="00BD3059"/>
    <w:rsid w:val="00BE1386"/>
    <w:rsid w:val="00BE3CD3"/>
    <w:rsid w:val="00BF0447"/>
    <w:rsid w:val="00BF0591"/>
    <w:rsid w:val="00C01E02"/>
    <w:rsid w:val="00C02B2E"/>
    <w:rsid w:val="00C10612"/>
    <w:rsid w:val="00C11F07"/>
    <w:rsid w:val="00C176C8"/>
    <w:rsid w:val="00C17A2A"/>
    <w:rsid w:val="00C23D34"/>
    <w:rsid w:val="00C24043"/>
    <w:rsid w:val="00C25225"/>
    <w:rsid w:val="00C309FE"/>
    <w:rsid w:val="00C335B4"/>
    <w:rsid w:val="00C37814"/>
    <w:rsid w:val="00C45DB2"/>
    <w:rsid w:val="00C524CD"/>
    <w:rsid w:val="00C5349A"/>
    <w:rsid w:val="00C57557"/>
    <w:rsid w:val="00C61D8D"/>
    <w:rsid w:val="00C70DEB"/>
    <w:rsid w:val="00C73745"/>
    <w:rsid w:val="00C778FB"/>
    <w:rsid w:val="00C80EB6"/>
    <w:rsid w:val="00C815AF"/>
    <w:rsid w:val="00C81AE6"/>
    <w:rsid w:val="00C81C0C"/>
    <w:rsid w:val="00C85321"/>
    <w:rsid w:val="00C8639D"/>
    <w:rsid w:val="00C90BA8"/>
    <w:rsid w:val="00C93133"/>
    <w:rsid w:val="00CA1454"/>
    <w:rsid w:val="00CA1596"/>
    <w:rsid w:val="00CA6763"/>
    <w:rsid w:val="00CB06DD"/>
    <w:rsid w:val="00CB2DED"/>
    <w:rsid w:val="00CB5F8E"/>
    <w:rsid w:val="00CC0412"/>
    <w:rsid w:val="00CC045D"/>
    <w:rsid w:val="00CD1108"/>
    <w:rsid w:val="00CD17ED"/>
    <w:rsid w:val="00CD2850"/>
    <w:rsid w:val="00CD358C"/>
    <w:rsid w:val="00CD5720"/>
    <w:rsid w:val="00CD57E5"/>
    <w:rsid w:val="00CD5F91"/>
    <w:rsid w:val="00CE4277"/>
    <w:rsid w:val="00CE5EFB"/>
    <w:rsid w:val="00CE622E"/>
    <w:rsid w:val="00CF13E4"/>
    <w:rsid w:val="00D0359D"/>
    <w:rsid w:val="00D049E0"/>
    <w:rsid w:val="00D04A71"/>
    <w:rsid w:val="00D07912"/>
    <w:rsid w:val="00D10846"/>
    <w:rsid w:val="00D10E75"/>
    <w:rsid w:val="00D11B90"/>
    <w:rsid w:val="00D14A20"/>
    <w:rsid w:val="00D1546E"/>
    <w:rsid w:val="00D17742"/>
    <w:rsid w:val="00D1787C"/>
    <w:rsid w:val="00D1788A"/>
    <w:rsid w:val="00D26B6B"/>
    <w:rsid w:val="00D273DB"/>
    <w:rsid w:val="00D31613"/>
    <w:rsid w:val="00D31FF4"/>
    <w:rsid w:val="00D3691A"/>
    <w:rsid w:val="00D426C8"/>
    <w:rsid w:val="00D428A2"/>
    <w:rsid w:val="00D42B09"/>
    <w:rsid w:val="00D45317"/>
    <w:rsid w:val="00D5056C"/>
    <w:rsid w:val="00D521ED"/>
    <w:rsid w:val="00D52244"/>
    <w:rsid w:val="00D524E1"/>
    <w:rsid w:val="00D61AAA"/>
    <w:rsid w:val="00D62387"/>
    <w:rsid w:val="00D641C6"/>
    <w:rsid w:val="00D66105"/>
    <w:rsid w:val="00D66D69"/>
    <w:rsid w:val="00D71F31"/>
    <w:rsid w:val="00D74AB4"/>
    <w:rsid w:val="00D77473"/>
    <w:rsid w:val="00D807BC"/>
    <w:rsid w:val="00D81DCD"/>
    <w:rsid w:val="00D938F5"/>
    <w:rsid w:val="00D95319"/>
    <w:rsid w:val="00D95EEA"/>
    <w:rsid w:val="00DA6032"/>
    <w:rsid w:val="00DA6318"/>
    <w:rsid w:val="00DA74BF"/>
    <w:rsid w:val="00DB1F22"/>
    <w:rsid w:val="00DB2F59"/>
    <w:rsid w:val="00DB61DF"/>
    <w:rsid w:val="00DB6730"/>
    <w:rsid w:val="00DC05FE"/>
    <w:rsid w:val="00DC1A94"/>
    <w:rsid w:val="00DC2593"/>
    <w:rsid w:val="00DC6662"/>
    <w:rsid w:val="00DC728F"/>
    <w:rsid w:val="00DD522D"/>
    <w:rsid w:val="00DE20BD"/>
    <w:rsid w:val="00DE4F18"/>
    <w:rsid w:val="00DE5256"/>
    <w:rsid w:val="00DE664F"/>
    <w:rsid w:val="00DF464A"/>
    <w:rsid w:val="00DF7991"/>
    <w:rsid w:val="00E02854"/>
    <w:rsid w:val="00E0430A"/>
    <w:rsid w:val="00E04BE0"/>
    <w:rsid w:val="00E10F69"/>
    <w:rsid w:val="00E21FC8"/>
    <w:rsid w:val="00E23897"/>
    <w:rsid w:val="00E2604A"/>
    <w:rsid w:val="00E307CD"/>
    <w:rsid w:val="00E31B44"/>
    <w:rsid w:val="00E3262B"/>
    <w:rsid w:val="00E33DE7"/>
    <w:rsid w:val="00E35803"/>
    <w:rsid w:val="00E41B29"/>
    <w:rsid w:val="00E42985"/>
    <w:rsid w:val="00E52B9E"/>
    <w:rsid w:val="00E54572"/>
    <w:rsid w:val="00E62054"/>
    <w:rsid w:val="00E64B7E"/>
    <w:rsid w:val="00E67328"/>
    <w:rsid w:val="00E712C4"/>
    <w:rsid w:val="00E72B4B"/>
    <w:rsid w:val="00E73525"/>
    <w:rsid w:val="00E82AAF"/>
    <w:rsid w:val="00E835EB"/>
    <w:rsid w:val="00E83E7E"/>
    <w:rsid w:val="00E913C2"/>
    <w:rsid w:val="00E94A89"/>
    <w:rsid w:val="00E94F79"/>
    <w:rsid w:val="00E955A1"/>
    <w:rsid w:val="00E9690C"/>
    <w:rsid w:val="00EA0522"/>
    <w:rsid w:val="00EA0BFD"/>
    <w:rsid w:val="00EA1866"/>
    <w:rsid w:val="00EA316E"/>
    <w:rsid w:val="00EA3548"/>
    <w:rsid w:val="00EA3BA0"/>
    <w:rsid w:val="00EB02CC"/>
    <w:rsid w:val="00EB5047"/>
    <w:rsid w:val="00EB6625"/>
    <w:rsid w:val="00EC0590"/>
    <w:rsid w:val="00EC48F9"/>
    <w:rsid w:val="00EC5F97"/>
    <w:rsid w:val="00ED1558"/>
    <w:rsid w:val="00ED1727"/>
    <w:rsid w:val="00EE2799"/>
    <w:rsid w:val="00EE55AD"/>
    <w:rsid w:val="00EF0877"/>
    <w:rsid w:val="00EF154C"/>
    <w:rsid w:val="00EF325C"/>
    <w:rsid w:val="00EF56D0"/>
    <w:rsid w:val="00EF7341"/>
    <w:rsid w:val="00F00F95"/>
    <w:rsid w:val="00F10DE7"/>
    <w:rsid w:val="00F119AE"/>
    <w:rsid w:val="00F12060"/>
    <w:rsid w:val="00F1305C"/>
    <w:rsid w:val="00F137D7"/>
    <w:rsid w:val="00F157D9"/>
    <w:rsid w:val="00F17F1E"/>
    <w:rsid w:val="00F20ABE"/>
    <w:rsid w:val="00F26629"/>
    <w:rsid w:val="00F32E24"/>
    <w:rsid w:val="00F44E60"/>
    <w:rsid w:val="00F50DE2"/>
    <w:rsid w:val="00F5233A"/>
    <w:rsid w:val="00F637F0"/>
    <w:rsid w:val="00F63932"/>
    <w:rsid w:val="00F64885"/>
    <w:rsid w:val="00F759A4"/>
    <w:rsid w:val="00F80BAE"/>
    <w:rsid w:val="00F815F0"/>
    <w:rsid w:val="00F82F54"/>
    <w:rsid w:val="00F9042C"/>
    <w:rsid w:val="00F9122A"/>
    <w:rsid w:val="00F91F45"/>
    <w:rsid w:val="00F93113"/>
    <w:rsid w:val="00F9368F"/>
    <w:rsid w:val="00F93AED"/>
    <w:rsid w:val="00F93C14"/>
    <w:rsid w:val="00F964F2"/>
    <w:rsid w:val="00F96587"/>
    <w:rsid w:val="00F96E30"/>
    <w:rsid w:val="00F978EC"/>
    <w:rsid w:val="00FA30C4"/>
    <w:rsid w:val="00FA610B"/>
    <w:rsid w:val="00FA7C09"/>
    <w:rsid w:val="00FB4D1D"/>
    <w:rsid w:val="00FB5900"/>
    <w:rsid w:val="00FB6372"/>
    <w:rsid w:val="00FC0B45"/>
    <w:rsid w:val="00FC0C09"/>
    <w:rsid w:val="00FC3E75"/>
    <w:rsid w:val="00FC4C11"/>
    <w:rsid w:val="00FC56C1"/>
    <w:rsid w:val="00FC594B"/>
    <w:rsid w:val="00FD067F"/>
    <w:rsid w:val="00FD7259"/>
    <w:rsid w:val="00FE3C47"/>
    <w:rsid w:val="00FF0C09"/>
    <w:rsid w:val="00FF0E68"/>
    <w:rsid w:val="00FF6484"/>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991">
      <w:bodyDiv w:val="1"/>
      <w:marLeft w:val="0"/>
      <w:marRight w:val="0"/>
      <w:marTop w:val="0"/>
      <w:marBottom w:val="0"/>
      <w:divBdr>
        <w:top w:val="none" w:sz="0" w:space="0" w:color="auto"/>
        <w:left w:val="none" w:sz="0" w:space="0" w:color="auto"/>
        <w:bottom w:val="none" w:sz="0" w:space="0" w:color="auto"/>
        <w:right w:val="none" w:sz="0" w:space="0" w:color="auto"/>
      </w:divBdr>
    </w:div>
    <w:div w:id="138612841">
      <w:bodyDiv w:val="1"/>
      <w:marLeft w:val="0"/>
      <w:marRight w:val="0"/>
      <w:marTop w:val="0"/>
      <w:marBottom w:val="0"/>
      <w:divBdr>
        <w:top w:val="none" w:sz="0" w:space="0" w:color="auto"/>
        <w:left w:val="none" w:sz="0" w:space="0" w:color="auto"/>
        <w:bottom w:val="none" w:sz="0" w:space="0" w:color="auto"/>
        <w:right w:val="none" w:sz="0" w:space="0" w:color="auto"/>
      </w:divBdr>
      <w:divsChild>
        <w:div w:id="648822161">
          <w:marLeft w:val="0"/>
          <w:marRight w:val="0"/>
          <w:marTop w:val="0"/>
          <w:marBottom w:val="0"/>
          <w:divBdr>
            <w:top w:val="none" w:sz="0" w:space="0" w:color="auto"/>
            <w:left w:val="none" w:sz="0" w:space="0" w:color="auto"/>
            <w:bottom w:val="none" w:sz="0" w:space="0" w:color="auto"/>
            <w:right w:val="none" w:sz="0" w:space="0" w:color="auto"/>
          </w:divBdr>
          <w:divsChild>
            <w:div w:id="913899681">
              <w:marLeft w:val="0"/>
              <w:marRight w:val="0"/>
              <w:marTop w:val="0"/>
              <w:marBottom w:val="0"/>
              <w:divBdr>
                <w:top w:val="none" w:sz="0" w:space="0" w:color="auto"/>
                <w:left w:val="none" w:sz="0" w:space="0" w:color="auto"/>
                <w:bottom w:val="none" w:sz="0" w:space="0" w:color="auto"/>
                <w:right w:val="none" w:sz="0" w:space="0" w:color="auto"/>
              </w:divBdr>
              <w:divsChild>
                <w:div w:id="1006830770">
                  <w:marLeft w:val="0"/>
                  <w:marRight w:val="0"/>
                  <w:marTop w:val="0"/>
                  <w:marBottom w:val="0"/>
                  <w:divBdr>
                    <w:top w:val="none" w:sz="0" w:space="0" w:color="auto"/>
                    <w:left w:val="none" w:sz="0" w:space="0" w:color="auto"/>
                    <w:bottom w:val="none" w:sz="0" w:space="0" w:color="auto"/>
                    <w:right w:val="none" w:sz="0" w:space="0" w:color="auto"/>
                  </w:divBdr>
                  <w:divsChild>
                    <w:div w:id="1973049011">
                      <w:marLeft w:val="0"/>
                      <w:marRight w:val="0"/>
                      <w:marTop w:val="0"/>
                      <w:marBottom w:val="0"/>
                      <w:divBdr>
                        <w:top w:val="none" w:sz="0" w:space="0" w:color="auto"/>
                        <w:left w:val="none" w:sz="0" w:space="0" w:color="auto"/>
                        <w:bottom w:val="none" w:sz="0" w:space="0" w:color="auto"/>
                        <w:right w:val="none" w:sz="0" w:space="0" w:color="auto"/>
                      </w:divBdr>
                      <w:divsChild>
                        <w:div w:id="973681707">
                          <w:marLeft w:val="0"/>
                          <w:marRight w:val="0"/>
                          <w:marTop w:val="0"/>
                          <w:marBottom w:val="0"/>
                          <w:divBdr>
                            <w:top w:val="none" w:sz="0" w:space="0" w:color="auto"/>
                            <w:left w:val="none" w:sz="0" w:space="0" w:color="auto"/>
                            <w:bottom w:val="none" w:sz="0" w:space="0" w:color="auto"/>
                            <w:right w:val="none" w:sz="0" w:space="0" w:color="auto"/>
                          </w:divBdr>
                          <w:divsChild>
                            <w:div w:id="1920358030">
                              <w:marLeft w:val="0"/>
                              <w:marRight w:val="0"/>
                              <w:marTop w:val="0"/>
                              <w:marBottom w:val="0"/>
                              <w:divBdr>
                                <w:top w:val="none" w:sz="0" w:space="0" w:color="auto"/>
                                <w:left w:val="none" w:sz="0" w:space="0" w:color="auto"/>
                                <w:bottom w:val="none" w:sz="0" w:space="0" w:color="auto"/>
                                <w:right w:val="none" w:sz="0" w:space="0" w:color="auto"/>
                              </w:divBdr>
                              <w:divsChild>
                                <w:div w:id="17392140">
                                  <w:marLeft w:val="0"/>
                                  <w:marRight w:val="0"/>
                                  <w:marTop w:val="0"/>
                                  <w:marBottom w:val="0"/>
                                  <w:divBdr>
                                    <w:top w:val="none" w:sz="0" w:space="0" w:color="auto"/>
                                    <w:left w:val="none" w:sz="0" w:space="0" w:color="auto"/>
                                    <w:bottom w:val="none" w:sz="0" w:space="0" w:color="auto"/>
                                    <w:right w:val="none" w:sz="0" w:space="0" w:color="auto"/>
                                  </w:divBdr>
                                  <w:divsChild>
                                    <w:div w:id="10067112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69107">
      <w:bodyDiv w:val="1"/>
      <w:marLeft w:val="0"/>
      <w:marRight w:val="0"/>
      <w:marTop w:val="0"/>
      <w:marBottom w:val="0"/>
      <w:divBdr>
        <w:top w:val="none" w:sz="0" w:space="0" w:color="auto"/>
        <w:left w:val="none" w:sz="0" w:space="0" w:color="auto"/>
        <w:bottom w:val="none" w:sz="0" w:space="0" w:color="auto"/>
        <w:right w:val="none" w:sz="0" w:space="0" w:color="auto"/>
      </w:divBdr>
    </w:div>
    <w:div w:id="334917542">
      <w:bodyDiv w:val="1"/>
      <w:marLeft w:val="0"/>
      <w:marRight w:val="0"/>
      <w:marTop w:val="0"/>
      <w:marBottom w:val="0"/>
      <w:divBdr>
        <w:top w:val="none" w:sz="0" w:space="0" w:color="auto"/>
        <w:left w:val="none" w:sz="0" w:space="0" w:color="auto"/>
        <w:bottom w:val="none" w:sz="0" w:space="0" w:color="auto"/>
        <w:right w:val="none" w:sz="0" w:space="0" w:color="auto"/>
      </w:divBdr>
      <w:divsChild>
        <w:div w:id="413088626">
          <w:marLeft w:val="0"/>
          <w:marRight w:val="0"/>
          <w:marTop w:val="0"/>
          <w:marBottom w:val="0"/>
          <w:divBdr>
            <w:top w:val="none" w:sz="0" w:space="0" w:color="auto"/>
            <w:left w:val="single" w:sz="6" w:space="0" w:color="E4E4E4"/>
            <w:bottom w:val="none" w:sz="0" w:space="0" w:color="auto"/>
            <w:right w:val="single" w:sz="6" w:space="0" w:color="E4E4E4"/>
          </w:divBdr>
          <w:divsChild>
            <w:div w:id="1282030497">
              <w:marLeft w:val="0"/>
              <w:marRight w:val="5415"/>
              <w:marTop w:val="0"/>
              <w:marBottom w:val="0"/>
              <w:divBdr>
                <w:top w:val="none" w:sz="0" w:space="0" w:color="auto"/>
                <w:left w:val="none" w:sz="0" w:space="0" w:color="auto"/>
                <w:bottom w:val="none" w:sz="0" w:space="0" w:color="auto"/>
                <w:right w:val="none" w:sz="0" w:space="0" w:color="auto"/>
              </w:divBdr>
              <w:divsChild>
                <w:div w:id="9650666">
                  <w:marLeft w:val="0"/>
                  <w:marRight w:val="0"/>
                  <w:marTop w:val="225"/>
                  <w:marBottom w:val="150"/>
                  <w:divBdr>
                    <w:top w:val="none" w:sz="0" w:space="0" w:color="auto"/>
                    <w:left w:val="none" w:sz="0" w:space="0" w:color="auto"/>
                    <w:bottom w:val="none" w:sz="0" w:space="0" w:color="auto"/>
                    <w:right w:val="none" w:sz="0" w:space="0" w:color="auto"/>
                  </w:divBdr>
                </w:div>
                <w:div w:id="357585499">
                  <w:marLeft w:val="0"/>
                  <w:marRight w:val="0"/>
                  <w:marTop w:val="0"/>
                  <w:marBottom w:val="0"/>
                  <w:divBdr>
                    <w:top w:val="none" w:sz="0" w:space="0" w:color="auto"/>
                    <w:left w:val="none" w:sz="0" w:space="0" w:color="auto"/>
                    <w:bottom w:val="none" w:sz="0" w:space="0" w:color="auto"/>
                    <w:right w:val="none" w:sz="0" w:space="0" w:color="auto"/>
                  </w:divBdr>
                </w:div>
                <w:div w:id="475687628">
                  <w:marLeft w:val="0"/>
                  <w:marRight w:val="0"/>
                  <w:marTop w:val="0"/>
                  <w:marBottom w:val="150"/>
                  <w:divBdr>
                    <w:top w:val="none" w:sz="0" w:space="0" w:color="auto"/>
                    <w:left w:val="none" w:sz="0" w:space="0" w:color="auto"/>
                    <w:bottom w:val="none" w:sz="0" w:space="0" w:color="auto"/>
                    <w:right w:val="none" w:sz="0" w:space="0" w:color="auto"/>
                  </w:divBdr>
                  <w:divsChild>
                    <w:div w:id="1071778704">
                      <w:marLeft w:val="0"/>
                      <w:marRight w:val="0"/>
                      <w:marTop w:val="0"/>
                      <w:marBottom w:val="0"/>
                      <w:divBdr>
                        <w:top w:val="none" w:sz="0" w:space="0" w:color="auto"/>
                        <w:left w:val="none" w:sz="0" w:space="0" w:color="auto"/>
                        <w:bottom w:val="none" w:sz="0" w:space="0" w:color="auto"/>
                        <w:right w:val="none" w:sz="0" w:space="0" w:color="auto"/>
                      </w:divBdr>
                      <w:divsChild>
                        <w:div w:id="915095201">
                          <w:marLeft w:val="0"/>
                          <w:marRight w:val="0"/>
                          <w:marTop w:val="0"/>
                          <w:marBottom w:val="0"/>
                          <w:divBdr>
                            <w:top w:val="none" w:sz="0" w:space="0" w:color="auto"/>
                            <w:left w:val="none" w:sz="0" w:space="0" w:color="auto"/>
                            <w:bottom w:val="none" w:sz="0" w:space="0" w:color="auto"/>
                            <w:right w:val="none" w:sz="0" w:space="0" w:color="auto"/>
                          </w:divBdr>
                        </w:div>
                        <w:div w:id="12876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5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57047437">
      <w:bodyDiv w:val="1"/>
      <w:marLeft w:val="0"/>
      <w:marRight w:val="0"/>
      <w:marTop w:val="0"/>
      <w:marBottom w:val="0"/>
      <w:divBdr>
        <w:top w:val="none" w:sz="0" w:space="0" w:color="auto"/>
        <w:left w:val="none" w:sz="0" w:space="0" w:color="auto"/>
        <w:bottom w:val="none" w:sz="0" w:space="0" w:color="auto"/>
        <w:right w:val="none" w:sz="0" w:space="0" w:color="auto"/>
      </w:divBdr>
    </w:div>
    <w:div w:id="407271459">
      <w:bodyDiv w:val="1"/>
      <w:marLeft w:val="0"/>
      <w:marRight w:val="0"/>
      <w:marTop w:val="0"/>
      <w:marBottom w:val="0"/>
      <w:divBdr>
        <w:top w:val="none" w:sz="0" w:space="0" w:color="auto"/>
        <w:left w:val="none" w:sz="0" w:space="0" w:color="auto"/>
        <w:bottom w:val="none" w:sz="0" w:space="0" w:color="auto"/>
        <w:right w:val="none" w:sz="0" w:space="0" w:color="auto"/>
      </w:divBdr>
      <w:divsChild>
        <w:div w:id="116679889">
          <w:marLeft w:val="0"/>
          <w:marRight w:val="0"/>
          <w:marTop w:val="0"/>
          <w:marBottom w:val="0"/>
          <w:divBdr>
            <w:top w:val="none" w:sz="0" w:space="0" w:color="auto"/>
            <w:left w:val="none" w:sz="0" w:space="0" w:color="auto"/>
            <w:bottom w:val="none" w:sz="0" w:space="0" w:color="auto"/>
            <w:right w:val="none" w:sz="0" w:space="0" w:color="auto"/>
          </w:divBdr>
        </w:div>
        <w:div w:id="121926692">
          <w:marLeft w:val="0"/>
          <w:marRight w:val="0"/>
          <w:marTop w:val="0"/>
          <w:marBottom w:val="0"/>
          <w:divBdr>
            <w:top w:val="none" w:sz="0" w:space="0" w:color="auto"/>
            <w:left w:val="none" w:sz="0" w:space="0" w:color="auto"/>
            <w:bottom w:val="none" w:sz="0" w:space="0" w:color="auto"/>
            <w:right w:val="none" w:sz="0" w:space="0" w:color="auto"/>
          </w:divBdr>
        </w:div>
        <w:div w:id="932401244">
          <w:marLeft w:val="0"/>
          <w:marRight w:val="0"/>
          <w:marTop w:val="0"/>
          <w:marBottom w:val="0"/>
          <w:divBdr>
            <w:top w:val="none" w:sz="0" w:space="0" w:color="auto"/>
            <w:left w:val="none" w:sz="0" w:space="0" w:color="auto"/>
            <w:bottom w:val="none" w:sz="0" w:space="0" w:color="auto"/>
            <w:right w:val="none" w:sz="0" w:space="0" w:color="auto"/>
          </w:divBdr>
        </w:div>
        <w:div w:id="1025865910">
          <w:marLeft w:val="0"/>
          <w:marRight w:val="0"/>
          <w:marTop w:val="0"/>
          <w:marBottom w:val="0"/>
          <w:divBdr>
            <w:top w:val="none" w:sz="0" w:space="0" w:color="auto"/>
            <w:left w:val="none" w:sz="0" w:space="0" w:color="auto"/>
            <w:bottom w:val="none" w:sz="0" w:space="0" w:color="auto"/>
            <w:right w:val="none" w:sz="0" w:space="0" w:color="auto"/>
          </w:divBdr>
        </w:div>
        <w:div w:id="1529299790">
          <w:marLeft w:val="0"/>
          <w:marRight w:val="0"/>
          <w:marTop w:val="0"/>
          <w:marBottom w:val="0"/>
          <w:divBdr>
            <w:top w:val="none" w:sz="0" w:space="0" w:color="auto"/>
            <w:left w:val="none" w:sz="0" w:space="0" w:color="auto"/>
            <w:bottom w:val="none" w:sz="0" w:space="0" w:color="auto"/>
            <w:right w:val="none" w:sz="0" w:space="0" w:color="auto"/>
          </w:divBdr>
        </w:div>
        <w:div w:id="1540821723">
          <w:marLeft w:val="0"/>
          <w:marRight w:val="0"/>
          <w:marTop w:val="0"/>
          <w:marBottom w:val="0"/>
          <w:divBdr>
            <w:top w:val="none" w:sz="0" w:space="0" w:color="auto"/>
            <w:left w:val="none" w:sz="0" w:space="0" w:color="auto"/>
            <w:bottom w:val="none" w:sz="0" w:space="0" w:color="auto"/>
            <w:right w:val="none" w:sz="0" w:space="0" w:color="auto"/>
          </w:divBdr>
        </w:div>
        <w:div w:id="1572039376">
          <w:marLeft w:val="0"/>
          <w:marRight w:val="0"/>
          <w:marTop w:val="0"/>
          <w:marBottom w:val="0"/>
          <w:divBdr>
            <w:top w:val="none" w:sz="0" w:space="0" w:color="auto"/>
            <w:left w:val="none" w:sz="0" w:space="0" w:color="auto"/>
            <w:bottom w:val="none" w:sz="0" w:space="0" w:color="auto"/>
            <w:right w:val="none" w:sz="0" w:space="0" w:color="auto"/>
          </w:divBdr>
        </w:div>
        <w:div w:id="1853882579">
          <w:marLeft w:val="0"/>
          <w:marRight w:val="0"/>
          <w:marTop w:val="0"/>
          <w:marBottom w:val="0"/>
          <w:divBdr>
            <w:top w:val="none" w:sz="0" w:space="0" w:color="auto"/>
            <w:left w:val="none" w:sz="0" w:space="0" w:color="auto"/>
            <w:bottom w:val="none" w:sz="0" w:space="0" w:color="auto"/>
            <w:right w:val="none" w:sz="0" w:space="0" w:color="auto"/>
          </w:divBdr>
        </w:div>
        <w:div w:id="1910799551">
          <w:marLeft w:val="0"/>
          <w:marRight w:val="0"/>
          <w:marTop w:val="0"/>
          <w:marBottom w:val="0"/>
          <w:divBdr>
            <w:top w:val="none" w:sz="0" w:space="0" w:color="auto"/>
            <w:left w:val="none" w:sz="0" w:space="0" w:color="auto"/>
            <w:bottom w:val="none" w:sz="0" w:space="0" w:color="auto"/>
            <w:right w:val="none" w:sz="0" w:space="0" w:color="auto"/>
          </w:divBdr>
        </w:div>
      </w:divsChild>
    </w:div>
    <w:div w:id="421534234">
      <w:bodyDiv w:val="1"/>
      <w:marLeft w:val="0"/>
      <w:marRight w:val="0"/>
      <w:marTop w:val="0"/>
      <w:marBottom w:val="0"/>
      <w:divBdr>
        <w:top w:val="none" w:sz="0" w:space="0" w:color="auto"/>
        <w:left w:val="none" w:sz="0" w:space="0" w:color="auto"/>
        <w:bottom w:val="none" w:sz="0" w:space="0" w:color="auto"/>
        <w:right w:val="none" w:sz="0" w:space="0" w:color="auto"/>
      </w:divBdr>
    </w:div>
    <w:div w:id="557278910">
      <w:bodyDiv w:val="1"/>
      <w:marLeft w:val="0"/>
      <w:marRight w:val="0"/>
      <w:marTop w:val="0"/>
      <w:marBottom w:val="0"/>
      <w:divBdr>
        <w:top w:val="none" w:sz="0" w:space="0" w:color="auto"/>
        <w:left w:val="none" w:sz="0" w:space="0" w:color="auto"/>
        <w:bottom w:val="none" w:sz="0" w:space="0" w:color="auto"/>
        <w:right w:val="none" w:sz="0" w:space="0" w:color="auto"/>
      </w:divBdr>
    </w:div>
    <w:div w:id="635525015">
      <w:bodyDiv w:val="1"/>
      <w:marLeft w:val="0"/>
      <w:marRight w:val="0"/>
      <w:marTop w:val="0"/>
      <w:marBottom w:val="0"/>
      <w:divBdr>
        <w:top w:val="none" w:sz="0" w:space="0" w:color="auto"/>
        <w:left w:val="none" w:sz="0" w:space="0" w:color="auto"/>
        <w:bottom w:val="none" w:sz="0" w:space="0" w:color="auto"/>
        <w:right w:val="none" w:sz="0" w:space="0" w:color="auto"/>
      </w:divBdr>
    </w:div>
    <w:div w:id="1043217763">
      <w:bodyDiv w:val="1"/>
      <w:marLeft w:val="0"/>
      <w:marRight w:val="0"/>
      <w:marTop w:val="0"/>
      <w:marBottom w:val="0"/>
      <w:divBdr>
        <w:top w:val="none" w:sz="0" w:space="0" w:color="auto"/>
        <w:left w:val="none" w:sz="0" w:space="0" w:color="auto"/>
        <w:bottom w:val="none" w:sz="0" w:space="0" w:color="auto"/>
        <w:right w:val="none" w:sz="0" w:space="0" w:color="auto"/>
      </w:divBdr>
    </w:div>
    <w:div w:id="1079326578">
      <w:bodyDiv w:val="1"/>
      <w:marLeft w:val="0"/>
      <w:marRight w:val="0"/>
      <w:marTop w:val="0"/>
      <w:marBottom w:val="0"/>
      <w:divBdr>
        <w:top w:val="none" w:sz="0" w:space="0" w:color="auto"/>
        <w:left w:val="none" w:sz="0" w:space="0" w:color="auto"/>
        <w:bottom w:val="none" w:sz="0" w:space="0" w:color="auto"/>
        <w:right w:val="none" w:sz="0" w:space="0" w:color="auto"/>
      </w:divBdr>
    </w:div>
    <w:div w:id="1287350718">
      <w:bodyDiv w:val="1"/>
      <w:marLeft w:val="0"/>
      <w:marRight w:val="0"/>
      <w:marTop w:val="0"/>
      <w:marBottom w:val="0"/>
      <w:divBdr>
        <w:top w:val="none" w:sz="0" w:space="0" w:color="auto"/>
        <w:left w:val="none" w:sz="0" w:space="0" w:color="auto"/>
        <w:bottom w:val="none" w:sz="0" w:space="0" w:color="auto"/>
        <w:right w:val="none" w:sz="0" w:space="0" w:color="auto"/>
      </w:divBdr>
    </w:div>
    <w:div w:id="1316761518">
      <w:bodyDiv w:val="1"/>
      <w:marLeft w:val="0"/>
      <w:marRight w:val="0"/>
      <w:marTop w:val="0"/>
      <w:marBottom w:val="0"/>
      <w:divBdr>
        <w:top w:val="none" w:sz="0" w:space="0" w:color="auto"/>
        <w:left w:val="none" w:sz="0" w:space="0" w:color="auto"/>
        <w:bottom w:val="none" w:sz="0" w:space="0" w:color="auto"/>
        <w:right w:val="none" w:sz="0" w:space="0" w:color="auto"/>
      </w:divBdr>
      <w:divsChild>
        <w:div w:id="1923445837">
          <w:marLeft w:val="0"/>
          <w:marRight w:val="0"/>
          <w:marTop w:val="0"/>
          <w:marBottom w:val="0"/>
          <w:divBdr>
            <w:top w:val="none" w:sz="0" w:space="0" w:color="auto"/>
            <w:left w:val="none" w:sz="0" w:space="0" w:color="auto"/>
            <w:bottom w:val="none" w:sz="0" w:space="0" w:color="auto"/>
            <w:right w:val="none" w:sz="0" w:space="0" w:color="auto"/>
          </w:divBdr>
          <w:divsChild>
            <w:div w:id="805857567">
              <w:marLeft w:val="0"/>
              <w:marRight w:val="0"/>
              <w:marTop w:val="0"/>
              <w:marBottom w:val="0"/>
              <w:divBdr>
                <w:top w:val="none" w:sz="0" w:space="0" w:color="auto"/>
                <w:left w:val="none" w:sz="0" w:space="0" w:color="auto"/>
                <w:bottom w:val="none" w:sz="0" w:space="0" w:color="auto"/>
                <w:right w:val="none" w:sz="0" w:space="0" w:color="auto"/>
              </w:divBdr>
              <w:divsChild>
                <w:div w:id="1860121755">
                  <w:marLeft w:val="0"/>
                  <w:marRight w:val="0"/>
                  <w:marTop w:val="0"/>
                  <w:marBottom w:val="0"/>
                  <w:divBdr>
                    <w:top w:val="none" w:sz="0" w:space="0" w:color="auto"/>
                    <w:left w:val="none" w:sz="0" w:space="0" w:color="auto"/>
                    <w:bottom w:val="none" w:sz="0" w:space="0" w:color="auto"/>
                    <w:right w:val="none" w:sz="0" w:space="0" w:color="auto"/>
                  </w:divBdr>
                  <w:divsChild>
                    <w:div w:id="1337998410">
                      <w:marLeft w:val="0"/>
                      <w:marRight w:val="0"/>
                      <w:marTop w:val="0"/>
                      <w:marBottom w:val="0"/>
                      <w:divBdr>
                        <w:top w:val="none" w:sz="0" w:space="0" w:color="auto"/>
                        <w:left w:val="none" w:sz="0" w:space="0" w:color="auto"/>
                        <w:bottom w:val="none" w:sz="0" w:space="0" w:color="auto"/>
                        <w:right w:val="none" w:sz="0" w:space="0" w:color="auto"/>
                      </w:divBdr>
                      <w:divsChild>
                        <w:div w:id="809445451">
                          <w:marLeft w:val="0"/>
                          <w:marRight w:val="0"/>
                          <w:marTop w:val="0"/>
                          <w:marBottom w:val="0"/>
                          <w:divBdr>
                            <w:top w:val="none" w:sz="0" w:space="0" w:color="auto"/>
                            <w:left w:val="none" w:sz="0" w:space="0" w:color="auto"/>
                            <w:bottom w:val="none" w:sz="0" w:space="0" w:color="auto"/>
                            <w:right w:val="none" w:sz="0" w:space="0" w:color="auto"/>
                          </w:divBdr>
                          <w:divsChild>
                            <w:div w:id="1904824877">
                              <w:marLeft w:val="0"/>
                              <w:marRight w:val="0"/>
                              <w:marTop w:val="0"/>
                              <w:marBottom w:val="0"/>
                              <w:divBdr>
                                <w:top w:val="none" w:sz="0" w:space="0" w:color="auto"/>
                                <w:left w:val="none" w:sz="0" w:space="0" w:color="auto"/>
                                <w:bottom w:val="none" w:sz="0" w:space="0" w:color="auto"/>
                                <w:right w:val="none" w:sz="0" w:space="0" w:color="auto"/>
                              </w:divBdr>
                              <w:divsChild>
                                <w:div w:id="414983817">
                                  <w:marLeft w:val="0"/>
                                  <w:marRight w:val="0"/>
                                  <w:marTop w:val="0"/>
                                  <w:marBottom w:val="150"/>
                                  <w:divBdr>
                                    <w:top w:val="none" w:sz="0" w:space="0" w:color="auto"/>
                                    <w:left w:val="none" w:sz="0" w:space="0" w:color="auto"/>
                                    <w:bottom w:val="none" w:sz="0" w:space="0" w:color="auto"/>
                                    <w:right w:val="none" w:sz="0" w:space="0" w:color="auto"/>
                                  </w:divBdr>
                                  <w:divsChild>
                                    <w:div w:id="354889141">
                                      <w:marLeft w:val="0"/>
                                      <w:marRight w:val="0"/>
                                      <w:marTop w:val="0"/>
                                      <w:marBottom w:val="0"/>
                                      <w:divBdr>
                                        <w:top w:val="none" w:sz="0" w:space="0" w:color="auto"/>
                                        <w:left w:val="none" w:sz="0" w:space="0" w:color="auto"/>
                                        <w:bottom w:val="none" w:sz="0" w:space="0" w:color="auto"/>
                                        <w:right w:val="none" w:sz="0" w:space="0" w:color="auto"/>
                                      </w:divBdr>
                                    </w:div>
                                  </w:divsChild>
                                </w:div>
                                <w:div w:id="1529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099665">
      <w:bodyDiv w:val="1"/>
      <w:marLeft w:val="0"/>
      <w:marRight w:val="0"/>
      <w:marTop w:val="0"/>
      <w:marBottom w:val="0"/>
      <w:divBdr>
        <w:top w:val="none" w:sz="0" w:space="0" w:color="auto"/>
        <w:left w:val="none" w:sz="0" w:space="0" w:color="auto"/>
        <w:bottom w:val="none" w:sz="0" w:space="0" w:color="auto"/>
        <w:right w:val="none" w:sz="0" w:space="0" w:color="auto"/>
      </w:divBdr>
    </w:div>
    <w:div w:id="1368794839">
      <w:bodyDiv w:val="1"/>
      <w:marLeft w:val="0"/>
      <w:marRight w:val="0"/>
      <w:marTop w:val="0"/>
      <w:marBottom w:val="0"/>
      <w:divBdr>
        <w:top w:val="none" w:sz="0" w:space="0" w:color="auto"/>
        <w:left w:val="none" w:sz="0" w:space="0" w:color="auto"/>
        <w:bottom w:val="none" w:sz="0" w:space="0" w:color="auto"/>
        <w:right w:val="none" w:sz="0" w:space="0" w:color="auto"/>
      </w:divBdr>
      <w:divsChild>
        <w:div w:id="876888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22559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44756427">
      <w:bodyDiv w:val="1"/>
      <w:marLeft w:val="0"/>
      <w:marRight w:val="0"/>
      <w:marTop w:val="0"/>
      <w:marBottom w:val="0"/>
      <w:divBdr>
        <w:top w:val="none" w:sz="0" w:space="0" w:color="auto"/>
        <w:left w:val="none" w:sz="0" w:space="0" w:color="auto"/>
        <w:bottom w:val="none" w:sz="0" w:space="0" w:color="auto"/>
        <w:right w:val="none" w:sz="0" w:space="0" w:color="auto"/>
      </w:divBdr>
    </w:div>
    <w:div w:id="1571427743">
      <w:bodyDiv w:val="1"/>
      <w:marLeft w:val="0"/>
      <w:marRight w:val="0"/>
      <w:marTop w:val="0"/>
      <w:marBottom w:val="0"/>
      <w:divBdr>
        <w:top w:val="none" w:sz="0" w:space="0" w:color="auto"/>
        <w:left w:val="none" w:sz="0" w:space="0" w:color="auto"/>
        <w:bottom w:val="none" w:sz="0" w:space="0" w:color="auto"/>
        <w:right w:val="none" w:sz="0" w:space="0" w:color="auto"/>
      </w:divBdr>
    </w:div>
    <w:div w:id="1616407613">
      <w:bodyDiv w:val="1"/>
      <w:marLeft w:val="0"/>
      <w:marRight w:val="0"/>
      <w:marTop w:val="0"/>
      <w:marBottom w:val="0"/>
      <w:divBdr>
        <w:top w:val="none" w:sz="0" w:space="0" w:color="auto"/>
        <w:left w:val="none" w:sz="0" w:space="0" w:color="auto"/>
        <w:bottom w:val="none" w:sz="0" w:space="0" w:color="auto"/>
        <w:right w:val="none" w:sz="0" w:space="0" w:color="auto"/>
      </w:divBdr>
    </w:div>
    <w:div w:id="1647123202">
      <w:bodyDiv w:val="1"/>
      <w:marLeft w:val="0"/>
      <w:marRight w:val="0"/>
      <w:marTop w:val="0"/>
      <w:marBottom w:val="0"/>
      <w:divBdr>
        <w:top w:val="none" w:sz="0" w:space="0" w:color="auto"/>
        <w:left w:val="none" w:sz="0" w:space="0" w:color="auto"/>
        <w:bottom w:val="none" w:sz="0" w:space="0" w:color="auto"/>
        <w:right w:val="none" w:sz="0" w:space="0" w:color="auto"/>
      </w:divBdr>
      <w:divsChild>
        <w:div w:id="1811903876">
          <w:marLeft w:val="0"/>
          <w:marRight w:val="0"/>
          <w:marTop w:val="0"/>
          <w:marBottom w:val="0"/>
          <w:divBdr>
            <w:top w:val="none" w:sz="0" w:space="0" w:color="auto"/>
            <w:left w:val="none" w:sz="0" w:space="0" w:color="auto"/>
            <w:bottom w:val="none" w:sz="0" w:space="0" w:color="auto"/>
            <w:right w:val="none" w:sz="0" w:space="0" w:color="auto"/>
          </w:divBdr>
          <w:divsChild>
            <w:div w:id="1593468097">
              <w:marLeft w:val="0"/>
              <w:marRight w:val="0"/>
              <w:marTop w:val="0"/>
              <w:marBottom w:val="0"/>
              <w:divBdr>
                <w:top w:val="none" w:sz="0" w:space="0" w:color="auto"/>
                <w:left w:val="none" w:sz="0" w:space="0" w:color="auto"/>
                <w:bottom w:val="none" w:sz="0" w:space="0" w:color="auto"/>
                <w:right w:val="none" w:sz="0" w:space="0" w:color="auto"/>
              </w:divBdr>
              <w:divsChild>
                <w:div w:id="1230918024">
                  <w:marLeft w:val="0"/>
                  <w:marRight w:val="0"/>
                  <w:marTop w:val="0"/>
                  <w:marBottom w:val="0"/>
                  <w:divBdr>
                    <w:top w:val="none" w:sz="0" w:space="0" w:color="auto"/>
                    <w:left w:val="none" w:sz="0" w:space="0" w:color="auto"/>
                    <w:bottom w:val="none" w:sz="0" w:space="0" w:color="auto"/>
                    <w:right w:val="none" w:sz="0" w:space="0" w:color="auto"/>
                  </w:divBdr>
                  <w:divsChild>
                    <w:div w:id="1021318030">
                      <w:marLeft w:val="0"/>
                      <w:marRight w:val="0"/>
                      <w:marTop w:val="0"/>
                      <w:marBottom w:val="0"/>
                      <w:divBdr>
                        <w:top w:val="none" w:sz="0" w:space="0" w:color="auto"/>
                        <w:left w:val="none" w:sz="0" w:space="0" w:color="auto"/>
                        <w:bottom w:val="none" w:sz="0" w:space="0" w:color="auto"/>
                        <w:right w:val="none" w:sz="0" w:space="0" w:color="auto"/>
                      </w:divBdr>
                      <w:divsChild>
                        <w:div w:id="2108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98058">
      <w:bodyDiv w:val="1"/>
      <w:marLeft w:val="0"/>
      <w:marRight w:val="0"/>
      <w:marTop w:val="0"/>
      <w:marBottom w:val="0"/>
      <w:divBdr>
        <w:top w:val="none" w:sz="0" w:space="0" w:color="auto"/>
        <w:left w:val="none" w:sz="0" w:space="0" w:color="auto"/>
        <w:bottom w:val="none" w:sz="0" w:space="0" w:color="auto"/>
        <w:right w:val="none" w:sz="0" w:space="0" w:color="auto"/>
      </w:divBdr>
    </w:div>
    <w:div w:id="1896040183">
      <w:bodyDiv w:val="1"/>
      <w:marLeft w:val="0"/>
      <w:marRight w:val="0"/>
      <w:marTop w:val="0"/>
      <w:marBottom w:val="0"/>
      <w:divBdr>
        <w:top w:val="none" w:sz="0" w:space="0" w:color="auto"/>
        <w:left w:val="none" w:sz="0" w:space="0" w:color="auto"/>
        <w:bottom w:val="none" w:sz="0" w:space="0" w:color="auto"/>
        <w:right w:val="none" w:sz="0" w:space="0" w:color="auto"/>
      </w:divBdr>
      <w:divsChild>
        <w:div w:id="1269389314">
          <w:marLeft w:val="0"/>
          <w:marRight w:val="0"/>
          <w:marTop w:val="0"/>
          <w:marBottom w:val="0"/>
          <w:divBdr>
            <w:top w:val="none" w:sz="0" w:space="0" w:color="auto"/>
            <w:left w:val="none" w:sz="0" w:space="0" w:color="auto"/>
            <w:bottom w:val="none" w:sz="0" w:space="0" w:color="auto"/>
            <w:right w:val="none" w:sz="0" w:space="0" w:color="auto"/>
          </w:divBdr>
          <w:divsChild>
            <w:div w:id="382414600">
              <w:marLeft w:val="0"/>
              <w:marRight w:val="0"/>
              <w:marTop w:val="0"/>
              <w:marBottom w:val="0"/>
              <w:divBdr>
                <w:top w:val="none" w:sz="0" w:space="0" w:color="auto"/>
                <w:left w:val="none" w:sz="0" w:space="0" w:color="auto"/>
                <w:bottom w:val="none" w:sz="0" w:space="0" w:color="auto"/>
                <w:right w:val="none" w:sz="0" w:space="0" w:color="auto"/>
              </w:divBdr>
              <w:divsChild>
                <w:div w:id="1439327570">
                  <w:marLeft w:val="0"/>
                  <w:marRight w:val="75"/>
                  <w:marTop w:val="0"/>
                  <w:marBottom w:val="0"/>
                  <w:divBdr>
                    <w:top w:val="none" w:sz="0" w:space="0" w:color="auto"/>
                    <w:left w:val="none" w:sz="0" w:space="0" w:color="auto"/>
                    <w:bottom w:val="none" w:sz="0" w:space="0" w:color="auto"/>
                    <w:right w:val="none" w:sz="0" w:space="0" w:color="auto"/>
                  </w:divBdr>
                  <w:divsChild>
                    <w:div w:id="958296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5008">
      <w:bodyDiv w:val="1"/>
      <w:marLeft w:val="0"/>
      <w:marRight w:val="0"/>
      <w:marTop w:val="0"/>
      <w:marBottom w:val="0"/>
      <w:divBdr>
        <w:top w:val="none" w:sz="0" w:space="0" w:color="auto"/>
        <w:left w:val="none" w:sz="0" w:space="0" w:color="auto"/>
        <w:bottom w:val="none" w:sz="0" w:space="0" w:color="auto"/>
        <w:right w:val="none" w:sz="0" w:space="0" w:color="auto"/>
      </w:divBdr>
      <w:divsChild>
        <w:div w:id="834540818">
          <w:marLeft w:val="0"/>
          <w:marRight w:val="0"/>
          <w:marTop w:val="0"/>
          <w:marBottom w:val="0"/>
          <w:divBdr>
            <w:top w:val="none" w:sz="0" w:space="0" w:color="auto"/>
            <w:left w:val="none" w:sz="0" w:space="0" w:color="auto"/>
            <w:bottom w:val="none" w:sz="0" w:space="0" w:color="auto"/>
            <w:right w:val="none" w:sz="0" w:space="0" w:color="auto"/>
          </w:divBdr>
        </w:div>
      </w:divsChild>
    </w:div>
    <w:div w:id="1964119909">
      <w:bodyDiv w:val="1"/>
      <w:marLeft w:val="0"/>
      <w:marRight w:val="0"/>
      <w:marTop w:val="0"/>
      <w:marBottom w:val="0"/>
      <w:divBdr>
        <w:top w:val="none" w:sz="0" w:space="0" w:color="auto"/>
        <w:left w:val="none" w:sz="0" w:space="0" w:color="auto"/>
        <w:bottom w:val="none" w:sz="0" w:space="0" w:color="auto"/>
        <w:right w:val="none" w:sz="0" w:space="0" w:color="auto"/>
      </w:divBdr>
    </w:div>
    <w:div w:id="2053798184">
      <w:bodyDiv w:val="1"/>
      <w:marLeft w:val="0"/>
      <w:marRight w:val="0"/>
      <w:marTop w:val="0"/>
      <w:marBottom w:val="0"/>
      <w:divBdr>
        <w:top w:val="none" w:sz="0" w:space="0" w:color="auto"/>
        <w:left w:val="none" w:sz="0" w:space="0" w:color="auto"/>
        <w:bottom w:val="none" w:sz="0" w:space="0" w:color="auto"/>
        <w:right w:val="none" w:sz="0" w:space="0" w:color="auto"/>
      </w:divBdr>
      <w:divsChild>
        <w:div w:id="1031078318">
          <w:marLeft w:val="0"/>
          <w:marRight w:val="0"/>
          <w:marTop w:val="0"/>
          <w:marBottom w:val="0"/>
          <w:divBdr>
            <w:top w:val="none" w:sz="0" w:space="0" w:color="auto"/>
            <w:left w:val="none" w:sz="0" w:space="0" w:color="auto"/>
            <w:bottom w:val="none" w:sz="0" w:space="0" w:color="auto"/>
            <w:right w:val="none" w:sz="0" w:space="0" w:color="auto"/>
          </w:divBdr>
          <w:divsChild>
            <w:div w:id="1846243391">
              <w:marLeft w:val="0"/>
              <w:marRight w:val="0"/>
              <w:marTop w:val="0"/>
              <w:marBottom w:val="0"/>
              <w:divBdr>
                <w:top w:val="none" w:sz="0" w:space="0" w:color="auto"/>
                <w:left w:val="none" w:sz="0" w:space="0" w:color="auto"/>
                <w:bottom w:val="none" w:sz="0" w:space="0" w:color="auto"/>
                <w:right w:val="none" w:sz="0" w:space="0" w:color="auto"/>
              </w:divBdr>
              <w:divsChild>
                <w:div w:id="1719403206">
                  <w:marLeft w:val="0"/>
                  <w:marRight w:val="0"/>
                  <w:marTop w:val="0"/>
                  <w:marBottom w:val="0"/>
                  <w:divBdr>
                    <w:top w:val="none" w:sz="0" w:space="0" w:color="auto"/>
                    <w:left w:val="none" w:sz="0" w:space="0" w:color="auto"/>
                    <w:bottom w:val="none" w:sz="0" w:space="0" w:color="auto"/>
                    <w:right w:val="none" w:sz="0" w:space="0" w:color="auto"/>
                  </w:divBdr>
                  <w:divsChild>
                    <w:div w:id="1716153174">
                      <w:marLeft w:val="0"/>
                      <w:marRight w:val="0"/>
                      <w:marTop w:val="0"/>
                      <w:marBottom w:val="0"/>
                      <w:divBdr>
                        <w:top w:val="none" w:sz="0" w:space="0" w:color="auto"/>
                        <w:left w:val="none" w:sz="0" w:space="0" w:color="auto"/>
                        <w:bottom w:val="none" w:sz="0" w:space="0" w:color="auto"/>
                        <w:right w:val="none" w:sz="0" w:space="0" w:color="auto"/>
                      </w:divBdr>
                      <w:divsChild>
                        <w:div w:id="329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04447">
      <w:bodyDiv w:val="1"/>
      <w:marLeft w:val="0"/>
      <w:marRight w:val="0"/>
      <w:marTop w:val="0"/>
      <w:marBottom w:val="0"/>
      <w:divBdr>
        <w:top w:val="none" w:sz="0" w:space="0" w:color="auto"/>
        <w:left w:val="none" w:sz="0" w:space="0" w:color="auto"/>
        <w:bottom w:val="none" w:sz="0" w:space="0" w:color="auto"/>
        <w:right w:val="none" w:sz="0" w:space="0" w:color="auto"/>
      </w:divBdr>
      <w:divsChild>
        <w:div w:id="11341012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36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139">
      <w:bodyDiv w:val="1"/>
      <w:marLeft w:val="0"/>
      <w:marRight w:val="0"/>
      <w:marTop w:val="0"/>
      <w:marBottom w:val="0"/>
      <w:divBdr>
        <w:top w:val="none" w:sz="0" w:space="0" w:color="auto"/>
        <w:left w:val="none" w:sz="0" w:space="0" w:color="auto"/>
        <w:bottom w:val="none" w:sz="0" w:space="0" w:color="auto"/>
        <w:right w:val="none" w:sz="0" w:space="0" w:color="auto"/>
      </w:divBdr>
    </w:div>
    <w:div w:id="2132311519">
      <w:bodyDiv w:val="1"/>
      <w:marLeft w:val="0"/>
      <w:marRight w:val="0"/>
      <w:marTop w:val="0"/>
      <w:marBottom w:val="0"/>
      <w:divBdr>
        <w:top w:val="none" w:sz="0" w:space="0" w:color="auto"/>
        <w:left w:val="none" w:sz="0" w:space="0" w:color="auto"/>
        <w:bottom w:val="none" w:sz="0" w:space="0" w:color="auto"/>
        <w:right w:val="none" w:sz="0" w:space="0" w:color="auto"/>
      </w:divBdr>
      <w:divsChild>
        <w:div w:id="1183319003">
          <w:marLeft w:val="0"/>
          <w:marRight w:val="0"/>
          <w:marTop w:val="0"/>
          <w:marBottom w:val="0"/>
          <w:divBdr>
            <w:top w:val="none" w:sz="0" w:space="0" w:color="auto"/>
            <w:left w:val="none" w:sz="0" w:space="0" w:color="auto"/>
            <w:bottom w:val="none" w:sz="0" w:space="0" w:color="auto"/>
            <w:right w:val="none" w:sz="0" w:space="0" w:color="auto"/>
          </w:divBdr>
          <w:divsChild>
            <w:div w:id="274212675">
              <w:marLeft w:val="0"/>
              <w:marRight w:val="0"/>
              <w:marTop w:val="0"/>
              <w:marBottom w:val="0"/>
              <w:divBdr>
                <w:top w:val="none" w:sz="0" w:space="0" w:color="auto"/>
                <w:left w:val="none" w:sz="0" w:space="0" w:color="auto"/>
                <w:bottom w:val="none" w:sz="0" w:space="0" w:color="auto"/>
                <w:right w:val="none" w:sz="0" w:space="0" w:color="auto"/>
              </w:divBdr>
              <w:divsChild>
                <w:div w:id="1691684749">
                  <w:marLeft w:val="0"/>
                  <w:marRight w:val="0"/>
                  <w:marTop w:val="0"/>
                  <w:marBottom w:val="0"/>
                  <w:divBdr>
                    <w:top w:val="none" w:sz="0" w:space="0" w:color="auto"/>
                    <w:left w:val="none" w:sz="0" w:space="0" w:color="auto"/>
                    <w:bottom w:val="none" w:sz="0" w:space="0" w:color="auto"/>
                    <w:right w:val="none" w:sz="0" w:space="0" w:color="auto"/>
                  </w:divBdr>
                  <w:divsChild>
                    <w:div w:id="1302923270">
                      <w:marLeft w:val="0"/>
                      <w:marRight w:val="0"/>
                      <w:marTop w:val="0"/>
                      <w:marBottom w:val="0"/>
                      <w:divBdr>
                        <w:top w:val="none" w:sz="0" w:space="0" w:color="auto"/>
                        <w:left w:val="none" w:sz="0" w:space="0" w:color="auto"/>
                        <w:bottom w:val="none" w:sz="0" w:space="0" w:color="auto"/>
                        <w:right w:val="none" w:sz="0" w:space="0" w:color="auto"/>
                      </w:divBdr>
                      <w:divsChild>
                        <w:div w:id="70323213">
                          <w:marLeft w:val="0"/>
                          <w:marRight w:val="0"/>
                          <w:marTop w:val="0"/>
                          <w:marBottom w:val="0"/>
                          <w:divBdr>
                            <w:top w:val="none" w:sz="0" w:space="0" w:color="auto"/>
                            <w:left w:val="none" w:sz="0" w:space="0" w:color="auto"/>
                            <w:bottom w:val="none" w:sz="0" w:space="0" w:color="auto"/>
                            <w:right w:val="none" w:sz="0" w:space="0" w:color="auto"/>
                          </w:divBdr>
                          <w:divsChild>
                            <w:div w:id="136920328">
                              <w:marLeft w:val="0"/>
                              <w:marRight w:val="0"/>
                              <w:marTop w:val="0"/>
                              <w:marBottom w:val="0"/>
                              <w:divBdr>
                                <w:top w:val="none" w:sz="0" w:space="0" w:color="auto"/>
                                <w:left w:val="none" w:sz="0" w:space="0" w:color="auto"/>
                                <w:bottom w:val="none" w:sz="0" w:space="0" w:color="auto"/>
                                <w:right w:val="none" w:sz="0" w:space="0" w:color="auto"/>
                              </w:divBdr>
                              <w:divsChild>
                                <w:div w:id="931400638">
                                  <w:marLeft w:val="0"/>
                                  <w:marRight w:val="0"/>
                                  <w:marTop w:val="0"/>
                                  <w:marBottom w:val="0"/>
                                  <w:divBdr>
                                    <w:top w:val="none" w:sz="0" w:space="0" w:color="auto"/>
                                    <w:left w:val="none" w:sz="0" w:space="0" w:color="auto"/>
                                    <w:bottom w:val="none" w:sz="0" w:space="0" w:color="auto"/>
                                    <w:right w:val="none" w:sz="0" w:space="0" w:color="auto"/>
                                  </w:divBdr>
                                  <w:divsChild>
                                    <w:div w:id="1914462223">
                                      <w:marLeft w:val="0"/>
                                      <w:marRight w:val="0"/>
                                      <w:marTop w:val="0"/>
                                      <w:marBottom w:val="0"/>
                                      <w:divBdr>
                                        <w:top w:val="none" w:sz="0" w:space="0" w:color="auto"/>
                                        <w:left w:val="none" w:sz="0" w:space="0" w:color="auto"/>
                                        <w:bottom w:val="none" w:sz="0" w:space="0" w:color="auto"/>
                                        <w:right w:val="none" w:sz="0" w:space="0" w:color="auto"/>
                                      </w:divBdr>
                                      <w:divsChild>
                                        <w:div w:id="1624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WorldSanDiego.com/SevenSe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uaticaSanDiego.com" TargetMode="External"/><Relationship Id="rId5" Type="http://schemas.openxmlformats.org/officeDocument/2006/relationships/settings" Target="settings.xml"/><Relationship Id="rId10" Type="http://schemas.openxmlformats.org/officeDocument/2006/relationships/hyperlink" Target="http://www.SeaWorldSanDiego.com/SummerVibes" TargetMode="External"/><Relationship Id="rId4" Type="http://schemas.microsoft.com/office/2007/relationships/stylesWithEffects" Target="stylesWithEffects.xml"/><Relationship Id="rId9" Type="http://schemas.openxmlformats.org/officeDocument/2006/relationships/hyperlink" Target="http://www.SeaWorldSanDie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A1842-1C3A-41C8-A6EB-44833573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________Contact: Susie Campbell</vt:lpstr>
    </vt:vector>
  </TitlesOfParts>
  <Company>Sea World of California</Company>
  <LinksUpToDate>false</LinksUpToDate>
  <CharactersWithSpaces>4828</CharactersWithSpaces>
  <SharedDoc>false</SharedDoc>
  <HLinks>
    <vt:vector size="12" baseType="variant">
      <vt:variant>
        <vt:i4>5505114</vt:i4>
      </vt:variant>
      <vt:variant>
        <vt:i4>6</vt:i4>
      </vt:variant>
      <vt:variant>
        <vt:i4>0</vt:i4>
      </vt:variant>
      <vt:variant>
        <vt:i4>5</vt:i4>
      </vt:variant>
      <vt:variant>
        <vt:lpwstr>http://www.seaworld.com/</vt:lpwstr>
      </vt:variant>
      <vt:variant>
        <vt:lpwstr/>
      </vt:variant>
      <vt:variant>
        <vt:i4>4653141</vt:i4>
      </vt:variant>
      <vt:variant>
        <vt:i4>3</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________Contact: Susie Campbell</dc:title>
  <dc:creator>aa13420</dc:creator>
  <cp:lastModifiedBy>Winzeler, Courtney</cp:lastModifiedBy>
  <cp:revision>2</cp:revision>
  <cp:lastPrinted>2016-06-03T17:49:00Z</cp:lastPrinted>
  <dcterms:created xsi:type="dcterms:W3CDTF">2016-06-03T19:18:00Z</dcterms:created>
  <dcterms:modified xsi:type="dcterms:W3CDTF">2016-06-03T19:18:00Z</dcterms:modified>
</cp:coreProperties>
</file>